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A56" w:rsidRDefault="003E5A56" w:rsidP="005E07E4">
      <w:pPr>
        <w:spacing w:line="240" w:lineRule="auto"/>
        <w:rPr>
          <w:rFonts w:eastAsia="Times New Roman"/>
          <w:b/>
          <w:bCs/>
          <w:lang w:eastAsia="fr-FR"/>
        </w:rPr>
      </w:pPr>
      <w:bookmarkStart w:id="0" w:name="_GoBack"/>
      <w:bookmarkEnd w:id="0"/>
      <w:r w:rsidRPr="000935A9">
        <w:rPr>
          <w:rFonts w:eastAsia="Times New Roman"/>
          <w:b/>
          <w:bCs/>
          <w:lang w:eastAsia="fr-FR"/>
        </w:rPr>
        <w:t>Réunion du 3ème lundi du mois </w:t>
      </w:r>
      <w:r>
        <w:rPr>
          <w:rFonts w:eastAsia="Times New Roman"/>
          <w:b/>
          <w:bCs/>
          <w:lang w:eastAsia="fr-FR"/>
        </w:rPr>
        <w:t>de janvier 2024</w:t>
      </w:r>
    </w:p>
    <w:p w:rsidR="003E5A56" w:rsidRDefault="003E5A56" w:rsidP="005E07E4">
      <w:pPr>
        <w:spacing w:line="240" w:lineRule="auto"/>
        <w:rPr>
          <w:rFonts w:ascii="Arial" w:eastAsia="Times New Roman" w:hAnsi="Arial" w:cs="Arial"/>
          <w:shd w:val="clear" w:color="auto" w:fill="FFFFFF"/>
          <w:lang w:eastAsia="fr-FR"/>
        </w:rPr>
      </w:pPr>
    </w:p>
    <w:p w:rsidR="005E07E4" w:rsidRPr="000935A9" w:rsidRDefault="003E5A56" w:rsidP="005E07E4">
      <w:pPr>
        <w:spacing w:line="240" w:lineRule="auto"/>
        <w:rPr>
          <w:rFonts w:eastAsia="Times New Roman"/>
          <w:color w:val="auto"/>
          <w:lang w:eastAsia="fr-FR"/>
        </w:rPr>
      </w:pPr>
      <w:r>
        <w:rPr>
          <w:rFonts w:ascii="Arial" w:eastAsia="Times New Roman" w:hAnsi="Arial" w:cs="Arial"/>
          <w:shd w:val="clear" w:color="auto" w:fill="FFFFFF"/>
          <w:lang w:eastAsia="fr-FR"/>
        </w:rPr>
        <w:t>C</w:t>
      </w:r>
      <w:r w:rsidR="005E07E4" w:rsidRPr="000935A9">
        <w:rPr>
          <w:rFonts w:ascii="Arial" w:eastAsia="Times New Roman" w:hAnsi="Arial" w:cs="Arial"/>
          <w:shd w:val="clear" w:color="auto" w:fill="FFFFFF"/>
          <w:lang w:eastAsia="fr-FR"/>
        </w:rPr>
        <w:t>hers Amis de l'Œuvre du Sacré Cœur</w:t>
      </w:r>
    </w:p>
    <w:p w:rsidR="005E07E4" w:rsidRPr="000935A9" w:rsidRDefault="005E07E4" w:rsidP="005E07E4">
      <w:pPr>
        <w:shd w:val="clear" w:color="auto" w:fill="FFFFFF"/>
        <w:spacing w:line="240" w:lineRule="auto"/>
        <w:rPr>
          <w:rFonts w:ascii="Arial" w:eastAsia="Times New Roman" w:hAnsi="Arial" w:cs="Arial"/>
          <w:lang w:eastAsia="fr-FR"/>
        </w:rPr>
      </w:pPr>
    </w:p>
    <w:p w:rsidR="005E07E4" w:rsidRPr="000935A9" w:rsidRDefault="005E07E4" w:rsidP="005E07E4">
      <w:pPr>
        <w:shd w:val="clear" w:color="auto" w:fill="FFFFFF"/>
        <w:spacing w:line="240" w:lineRule="auto"/>
        <w:rPr>
          <w:rFonts w:ascii="Arial" w:eastAsia="Times New Roman" w:hAnsi="Arial" w:cs="Arial"/>
          <w:lang w:eastAsia="fr-FR"/>
        </w:rPr>
      </w:pPr>
      <w:r w:rsidRPr="000935A9">
        <w:rPr>
          <w:rFonts w:ascii="Arial" w:eastAsia="Times New Roman" w:hAnsi="Arial" w:cs="Arial"/>
          <w:lang w:eastAsia="fr-FR"/>
        </w:rPr>
        <w:t>Nous avons envoyé à nos amis habituels de nos réunions mensuelles du 3ème lundi du mois </w:t>
      </w:r>
      <w:r>
        <w:rPr>
          <w:rFonts w:ascii="Arial" w:eastAsia="Times New Roman" w:hAnsi="Arial" w:cs="Arial"/>
          <w:lang w:eastAsia="fr-FR"/>
        </w:rPr>
        <w:t>(</w:t>
      </w:r>
      <w:r w:rsidRPr="000935A9">
        <w:rPr>
          <w:rFonts w:ascii="Arial" w:eastAsia="Times New Roman" w:hAnsi="Arial" w:cs="Arial"/>
          <w:lang w:eastAsia="fr-FR"/>
        </w:rPr>
        <w:t>qui ont lieu dans notre local du 10</w:t>
      </w:r>
      <w:r>
        <w:rPr>
          <w:rFonts w:ascii="Arial" w:eastAsia="Times New Roman" w:hAnsi="Arial" w:cs="Arial"/>
          <w:lang w:eastAsia="fr-FR"/>
        </w:rPr>
        <w:t xml:space="preserve"> rue des Feuillants) le texte de</w:t>
      </w:r>
      <w:r w:rsidRPr="000935A9">
        <w:rPr>
          <w:rFonts w:ascii="Arial" w:eastAsia="Times New Roman" w:hAnsi="Arial" w:cs="Arial"/>
          <w:lang w:eastAsia="fr-FR"/>
        </w:rPr>
        <w:t xml:space="preserve"> méditation et prières pour ce jour-là. </w:t>
      </w:r>
    </w:p>
    <w:p w:rsidR="005E07E4" w:rsidRPr="000935A9" w:rsidRDefault="005E07E4" w:rsidP="005E07E4">
      <w:pPr>
        <w:shd w:val="clear" w:color="auto" w:fill="FFFFFF"/>
        <w:spacing w:line="240" w:lineRule="auto"/>
        <w:rPr>
          <w:rFonts w:ascii="Arial" w:eastAsia="Times New Roman" w:hAnsi="Arial" w:cs="Arial"/>
          <w:lang w:eastAsia="fr-FR"/>
        </w:rPr>
      </w:pPr>
    </w:p>
    <w:p w:rsidR="005E07E4" w:rsidRPr="000935A9" w:rsidRDefault="005E07E4" w:rsidP="005E07E4">
      <w:pPr>
        <w:shd w:val="clear" w:color="auto" w:fill="FFFFFF"/>
        <w:spacing w:line="240" w:lineRule="auto"/>
        <w:rPr>
          <w:rFonts w:ascii="Arial" w:eastAsia="Times New Roman" w:hAnsi="Arial" w:cs="Arial"/>
          <w:lang w:eastAsia="fr-FR"/>
        </w:rPr>
      </w:pPr>
      <w:r w:rsidRPr="000935A9">
        <w:rPr>
          <w:rFonts w:ascii="Arial" w:eastAsia="Times New Roman" w:hAnsi="Arial" w:cs="Arial"/>
          <w:lang w:eastAsia="fr-FR"/>
        </w:rPr>
        <w:t>Afin d'étendre le nombre de personnes qui veulent bien suivre avec nous ce moment privilégié de la</w:t>
      </w:r>
      <w:r w:rsidRPr="000935A9">
        <w:rPr>
          <w:rFonts w:ascii="Arial" w:eastAsia="Times New Roman" w:hAnsi="Arial" w:cs="Arial"/>
          <w:b/>
          <w:bCs/>
          <w:lang w:eastAsia="fr-FR"/>
        </w:rPr>
        <w:t> Chaîne d'âmes,</w:t>
      </w:r>
      <w:r w:rsidRPr="000935A9">
        <w:rPr>
          <w:rFonts w:ascii="Arial" w:eastAsia="Times New Roman" w:hAnsi="Arial" w:cs="Arial"/>
          <w:lang w:eastAsia="fr-FR"/>
        </w:rPr>
        <w:t> je vous fais parvenir ci-dessous le texte qu'ils ont reçu, pour que vous puissiez vous unir à nous en "distanciel". </w:t>
      </w:r>
    </w:p>
    <w:p w:rsidR="005E07E4" w:rsidRDefault="005E07E4" w:rsidP="005E07E4">
      <w:pPr>
        <w:shd w:val="clear" w:color="auto" w:fill="FFFFFF"/>
        <w:spacing w:line="240" w:lineRule="auto"/>
        <w:rPr>
          <w:rFonts w:ascii="Arial" w:eastAsia="Times New Roman" w:hAnsi="Arial" w:cs="Arial"/>
          <w:lang w:eastAsia="fr-FR"/>
        </w:rPr>
      </w:pPr>
      <w:r w:rsidRPr="000935A9">
        <w:rPr>
          <w:rFonts w:ascii="Arial" w:eastAsia="Times New Roman" w:hAnsi="Arial" w:cs="Arial"/>
          <w:lang w:eastAsia="fr-FR"/>
        </w:rPr>
        <w:t>Merci beaucoup de votre participation si cela vous convient.</w:t>
      </w:r>
    </w:p>
    <w:p w:rsidR="005E07E4" w:rsidRPr="000935A9" w:rsidRDefault="005E07E4" w:rsidP="005E07E4">
      <w:pPr>
        <w:shd w:val="clear" w:color="auto" w:fill="FFFFFF"/>
        <w:spacing w:line="240" w:lineRule="auto"/>
        <w:rPr>
          <w:rFonts w:ascii="Arial" w:eastAsia="Times New Roman" w:hAnsi="Arial" w:cs="Arial"/>
          <w:lang w:eastAsia="fr-FR"/>
        </w:rPr>
      </w:pPr>
      <w:r>
        <w:rPr>
          <w:rFonts w:ascii="Arial" w:eastAsia="Times New Roman" w:hAnsi="Arial" w:cs="Arial"/>
          <w:lang w:eastAsia="fr-FR"/>
        </w:rPr>
        <w:t xml:space="preserve">Je souhaite vivement que vous puissiez diffuser ce message à tous vos proches, vos amis pour accroître au maximum la Chaîne d’Âmes en faisant ainsi connaître le Message de Miséricorde du Sacré Cœur. </w:t>
      </w:r>
    </w:p>
    <w:p w:rsidR="005E07E4" w:rsidRDefault="005E07E4" w:rsidP="005E07E4">
      <w:pPr>
        <w:shd w:val="clear" w:color="auto" w:fill="FFFFFF"/>
        <w:spacing w:line="240" w:lineRule="auto"/>
        <w:rPr>
          <w:rFonts w:ascii="Arial" w:eastAsia="Times New Roman" w:hAnsi="Arial" w:cs="Arial"/>
          <w:lang w:eastAsia="fr-FR"/>
        </w:rPr>
      </w:pPr>
      <w:r>
        <w:rPr>
          <w:rFonts w:ascii="Arial" w:eastAsia="Times New Roman" w:hAnsi="Arial" w:cs="Arial"/>
          <w:lang w:eastAsia="fr-FR"/>
        </w:rPr>
        <w:t xml:space="preserve"> </w:t>
      </w:r>
    </w:p>
    <w:p w:rsidR="005E07E4" w:rsidRPr="000935A9" w:rsidRDefault="005E07E4" w:rsidP="005E07E4">
      <w:pPr>
        <w:shd w:val="clear" w:color="auto" w:fill="FFFFFF"/>
        <w:spacing w:line="240" w:lineRule="auto"/>
        <w:rPr>
          <w:rFonts w:ascii="Arial" w:eastAsia="Times New Roman" w:hAnsi="Arial" w:cs="Arial"/>
          <w:lang w:eastAsia="fr-FR"/>
        </w:rPr>
      </w:pPr>
      <w:r w:rsidRPr="000935A9">
        <w:rPr>
          <w:rFonts w:ascii="Arial" w:eastAsia="Times New Roman" w:hAnsi="Arial" w:cs="Arial"/>
          <w:lang w:eastAsia="fr-FR"/>
        </w:rPr>
        <w:t>Très cordialement</w:t>
      </w:r>
    </w:p>
    <w:p w:rsidR="005E07E4" w:rsidRDefault="005E07E4" w:rsidP="005E07E4">
      <w:pPr>
        <w:shd w:val="clear" w:color="auto" w:fill="FFFFFF"/>
        <w:spacing w:line="240" w:lineRule="auto"/>
        <w:rPr>
          <w:rFonts w:ascii="Arial" w:eastAsia="Times New Roman" w:hAnsi="Arial" w:cs="Arial"/>
          <w:lang w:eastAsia="fr-FR"/>
        </w:rPr>
      </w:pPr>
      <w:r w:rsidRPr="000935A9">
        <w:rPr>
          <w:rFonts w:ascii="Arial" w:eastAsia="Times New Roman" w:hAnsi="Arial" w:cs="Arial"/>
          <w:lang w:eastAsia="fr-FR"/>
        </w:rPr>
        <w:t>Christian Auclair</w:t>
      </w:r>
      <w:r>
        <w:rPr>
          <w:rFonts w:ascii="Arial" w:eastAsia="Times New Roman" w:hAnsi="Arial" w:cs="Arial"/>
          <w:lang w:eastAsia="fr-FR"/>
        </w:rPr>
        <w:t>, président</w:t>
      </w:r>
    </w:p>
    <w:p w:rsidR="005E07E4" w:rsidRDefault="005E07E4" w:rsidP="005E07E4">
      <w:pPr>
        <w:shd w:val="clear" w:color="auto" w:fill="FFFFFF"/>
        <w:spacing w:line="240" w:lineRule="auto"/>
        <w:rPr>
          <w:rFonts w:eastAsia="Times New Roman"/>
          <w:b/>
          <w:bCs/>
          <w:lang w:eastAsia="fr-FR"/>
        </w:rPr>
      </w:pPr>
    </w:p>
    <w:p w:rsidR="005E07E4" w:rsidRDefault="005E07E4" w:rsidP="005E07E4">
      <w:pPr>
        <w:shd w:val="clear" w:color="auto" w:fill="FFFFFF"/>
        <w:spacing w:line="240" w:lineRule="auto"/>
        <w:rPr>
          <w:rFonts w:eastAsia="Times New Roman"/>
          <w:b/>
          <w:bCs/>
          <w:lang w:eastAsia="fr-FR"/>
        </w:rPr>
      </w:pPr>
      <w:r w:rsidRPr="000935A9">
        <w:rPr>
          <w:rFonts w:eastAsia="Times New Roman"/>
          <w:b/>
          <w:bCs/>
          <w:lang w:eastAsia="fr-FR"/>
        </w:rPr>
        <w:t> Chers Amis,</w:t>
      </w:r>
    </w:p>
    <w:p w:rsidR="005E07E4" w:rsidRDefault="005E07E4" w:rsidP="005E07E4">
      <w:pPr>
        <w:shd w:val="clear" w:color="auto" w:fill="FFFFFF"/>
        <w:spacing w:line="240" w:lineRule="auto"/>
        <w:rPr>
          <w:rFonts w:eastAsia="Times New Roman"/>
          <w:b/>
          <w:bCs/>
          <w:lang w:eastAsia="fr-FR"/>
        </w:rPr>
      </w:pPr>
    </w:p>
    <w:p w:rsidR="005E07E4" w:rsidRDefault="005E07E4" w:rsidP="005E07E4">
      <w:pPr>
        <w:shd w:val="clear" w:color="auto" w:fill="FFFFFF"/>
        <w:spacing w:line="240" w:lineRule="auto"/>
        <w:rPr>
          <w:rFonts w:eastAsia="Times New Roman"/>
          <w:bCs/>
          <w:lang w:eastAsia="fr-FR"/>
        </w:rPr>
      </w:pPr>
      <w:r w:rsidRPr="00A5206B">
        <w:rPr>
          <w:rFonts w:eastAsia="Times New Roman"/>
          <w:bCs/>
          <w:lang w:eastAsia="fr-FR"/>
        </w:rPr>
        <w:t xml:space="preserve">Le mois de décembre </w:t>
      </w:r>
      <w:r>
        <w:rPr>
          <w:rFonts w:eastAsia="Times New Roman"/>
          <w:bCs/>
          <w:lang w:eastAsia="fr-FR"/>
        </w:rPr>
        <w:t>a été</w:t>
      </w:r>
      <w:r w:rsidRPr="00A5206B">
        <w:rPr>
          <w:rFonts w:eastAsia="Times New Roman"/>
          <w:bCs/>
          <w:lang w:eastAsia="fr-FR"/>
        </w:rPr>
        <w:t xml:space="preserve"> un mois </w:t>
      </w:r>
      <w:r>
        <w:rPr>
          <w:rFonts w:eastAsia="Times New Roman"/>
          <w:bCs/>
          <w:lang w:eastAsia="fr-FR"/>
        </w:rPr>
        <w:t xml:space="preserve">très important pour nous tous avec les derniers évènements du centenaire de la vie de Sœur Josefa avant sa montée au Ciel pour aller rejoindre son Epoux et Seigneur, le </w:t>
      </w:r>
      <w:r w:rsidRPr="0006211A">
        <w:rPr>
          <w:rFonts w:eastAsia="Times New Roman"/>
          <w:b/>
          <w:bCs/>
          <w:lang w:eastAsia="fr-FR"/>
        </w:rPr>
        <w:t>29 décembre 1923</w:t>
      </w:r>
      <w:r>
        <w:rPr>
          <w:rFonts w:eastAsia="Times New Roman"/>
          <w:bCs/>
          <w:lang w:eastAsia="fr-FR"/>
        </w:rPr>
        <w:t xml:space="preserve">. </w:t>
      </w:r>
    </w:p>
    <w:p w:rsidR="005E07E4" w:rsidRDefault="005E07E4" w:rsidP="005E07E4">
      <w:pPr>
        <w:shd w:val="clear" w:color="auto" w:fill="FFFFFF"/>
        <w:spacing w:line="240" w:lineRule="auto"/>
        <w:rPr>
          <w:rFonts w:eastAsia="Times New Roman"/>
          <w:bCs/>
          <w:lang w:eastAsia="fr-FR"/>
        </w:rPr>
      </w:pPr>
      <w:r>
        <w:rPr>
          <w:rFonts w:eastAsia="Times New Roman"/>
          <w:bCs/>
          <w:lang w:eastAsia="fr-FR"/>
        </w:rPr>
        <w:t xml:space="preserve">Comme les autres années, nous nous sommes retrouvés auprès de la tombe très fleurie de Sœur Josefa. Nous étions 28 personnes dont certaines venues d’Auvergne, de Vendée, de Touraine. </w:t>
      </w:r>
    </w:p>
    <w:p w:rsidR="004908BC" w:rsidRDefault="004908BC" w:rsidP="005E07E4">
      <w:pPr>
        <w:shd w:val="clear" w:color="auto" w:fill="FFFFFF"/>
        <w:spacing w:line="240" w:lineRule="auto"/>
        <w:rPr>
          <w:rFonts w:eastAsia="Times New Roman"/>
          <w:bCs/>
          <w:lang w:eastAsia="fr-FR"/>
        </w:rPr>
      </w:pPr>
    </w:p>
    <w:p w:rsidR="004908BC" w:rsidRDefault="004908BC" w:rsidP="005E07E4">
      <w:pPr>
        <w:shd w:val="clear" w:color="auto" w:fill="FFFFFF"/>
        <w:spacing w:line="240" w:lineRule="auto"/>
        <w:rPr>
          <w:rFonts w:eastAsia="Times New Roman"/>
          <w:bCs/>
          <w:lang w:eastAsia="fr-FR"/>
        </w:rPr>
      </w:pPr>
      <w:r>
        <w:rPr>
          <w:rFonts w:eastAsia="Times New Roman"/>
          <w:bCs/>
          <w:lang w:eastAsia="fr-FR"/>
        </w:rPr>
        <w:t>Nous devons mentionner</w:t>
      </w:r>
      <w:r w:rsidR="00D701CD">
        <w:rPr>
          <w:rFonts w:eastAsia="Times New Roman"/>
          <w:bCs/>
          <w:lang w:eastAsia="fr-FR"/>
        </w:rPr>
        <w:t xml:space="preserve"> deux </w:t>
      </w:r>
      <w:r w:rsidR="008E0D51">
        <w:rPr>
          <w:rFonts w:eastAsia="Times New Roman"/>
          <w:bCs/>
          <w:lang w:eastAsia="fr-FR"/>
        </w:rPr>
        <w:t xml:space="preserve">informations importantes survenus dans cette période du centenaire de la montée au Ciel de Sœur Josefa : </w:t>
      </w:r>
    </w:p>
    <w:p w:rsidR="007709C6" w:rsidRDefault="008E0D51" w:rsidP="008E0D51">
      <w:pPr>
        <w:pStyle w:val="Paragraphedeliste"/>
        <w:numPr>
          <w:ilvl w:val="0"/>
          <w:numId w:val="4"/>
        </w:numPr>
        <w:shd w:val="clear" w:color="auto" w:fill="FFFFFF"/>
        <w:spacing w:line="240" w:lineRule="auto"/>
        <w:rPr>
          <w:rFonts w:eastAsia="Times New Roman"/>
          <w:bCs/>
          <w:lang w:eastAsia="fr-FR"/>
        </w:rPr>
      </w:pPr>
      <w:r w:rsidRPr="008E0D51">
        <w:rPr>
          <w:rFonts w:eastAsia="Times New Roman"/>
          <w:bCs/>
          <w:lang w:eastAsia="fr-FR"/>
        </w:rPr>
        <w:t>Un témoignage</w:t>
      </w:r>
      <w:r w:rsidRPr="007709C6">
        <w:rPr>
          <w:rFonts w:eastAsia="Times New Roman"/>
          <w:bCs/>
          <w:lang w:eastAsia="fr-FR"/>
        </w:rPr>
        <w:t xml:space="preserve"> </w:t>
      </w:r>
      <w:r w:rsidR="007709C6" w:rsidRPr="007709C6">
        <w:rPr>
          <w:rFonts w:eastAsia="Times New Roman"/>
          <w:bCs/>
          <w:lang w:eastAsia="fr-FR"/>
        </w:rPr>
        <w:t>concernant</w:t>
      </w:r>
      <w:r w:rsidR="007709C6">
        <w:rPr>
          <w:rFonts w:eastAsia="Times New Roman"/>
          <w:bCs/>
          <w:lang w:eastAsia="fr-FR"/>
        </w:rPr>
        <w:t xml:space="preserve"> la grâce obtenue par l’intercession de Sœur Josefa Menéndez, (que nous avons transmis à Lyon à Notre Provinciale Sœur Noëlle Favet pour suite à donner)</w:t>
      </w:r>
    </w:p>
    <w:p w:rsidR="007709C6" w:rsidRDefault="007709C6" w:rsidP="008E0D51">
      <w:pPr>
        <w:pStyle w:val="Paragraphedeliste"/>
        <w:numPr>
          <w:ilvl w:val="0"/>
          <w:numId w:val="4"/>
        </w:numPr>
        <w:shd w:val="clear" w:color="auto" w:fill="FFFFFF"/>
        <w:spacing w:line="240" w:lineRule="auto"/>
        <w:rPr>
          <w:rFonts w:eastAsia="Times New Roman"/>
          <w:bCs/>
          <w:lang w:eastAsia="fr-FR"/>
        </w:rPr>
      </w:pPr>
      <w:r>
        <w:rPr>
          <w:rFonts w:eastAsia="Times New Roman"/>
          <w:bCs/>
          <w:lang w:eastAsia="fr-FR"/>
        </w:rPr>
        <w:t>La demande de prières avec l’intercession de Sœur Josefa sollicitée par une amie américaine pour son petit-fils de 2 ans atteint d’un cancer au cerveau. (Nous avons déjà transmis cette demande à un groupe important de nos amis)</w:t>
      </w:r>
    </w:p>
    <w:p w:rsidR="008E0D51" w:rsidRPr="007709C6" w:rsidRDefault="007709C6" w:rsidP="007709C6">
      <w:pPr>
        <w:shd w:val="clear" w:color="auto" w:fill="FFFFFF"/>
        <w:spacing w:line="240" w:lineRule="auto"/>
        <w:rPr>
          <w:rFonts w:eastAsia="Times New Roman"/>
          <w:bCs/>
          <w:lang w:eastAsia="fr-FR"/>
        </w:rPr>
      </w:pPr>
      <w:r w:rsidRPr="007709C6">
        <w:rPr>
          <w:rFonts w:eastAsia="Times New Roman"/>
          <w:bCs/>
          <w:lang w:eastAsia="fr-FR"/>
        </w:rPr>
        <w:t xml:space="preserve"> </w:t>
      </w:r>
    </w:p>
    <w:p w:rsidR="005E07E4" w:rsidRDefault="005E07E4" w:rsidP="005E07E4">
      <w:pPr>
        <w:shd w:val="clear" w:color="auto" w:fill="FFFFFF"/>
        <w:spacing w:line="240" w:lineRule="auto"/>
        <w:rPr>
          <w:rFonts w:eastAsia="Times New Roman"/>
          <w:bCs/>
          <w:lang w:eastAsia="fr-FR"/>
        </w:rPr>
      </w:pPr>
      <w:r>
        <w:rPr>
          <w:rFonts w:eastAsia="Times New Roman"/>
          <w:bCs/>
          <w:lang w:eastAsia="fr-FR"/>
        </w:rPr>
        <w:t xml:space="preserve"> </w:t>
      </w:r>
      <w:r w:rsidR="00BA3E4C">
        <w:rPr>
          <w:rFonts w:eastAsia="Times New Roman"/>
          <w:bCs/>
          <w:lang w:eastAsia="fr-FR"/>
        </w:rPr>
        <w:t xml:space="preserve">Nous avons évoqué avec notre Provinciale notre attachement à la </w:t>
      </w:r>
      <w:r w:rsidR="00BA3E4C" w:rsidRPr="00BA3E4C">
        <w:rPr>
          <w:rFonts w:eastAsia="Times New Roman"/>
          <w:b/>
          <w:bCs/>
          <w:lang w:eastAsia="fr-FR"/>
        </w:rPr>
        <w:t>Chaine d’âmes</w:t>
      </w:r>
      <w:r w:rsidR="00BA3E4C">
        <w:rPr>
          <w:rFonts w:eastAsia="Times New Roman"/>
          <w:bCs/>
          <w:lang w:eastAsia="fr-FR"/>
        </w:rPr>
        <w:t xml:space="preserve"> </w:t>
      </w:r>
      <w:r w:rsidR="00133519">
        <w:rPr>
          <w:rFonts w:eastAsia="Times New Roman"/>
          <w:bCs/>
          <w:lang w:eastAsia="fr-FR"/>
        </w:rPr>
        <w:t>et surtout</w:t>
      </w:r>
      <w:r w:rsidR="00BA3E4C">
        <w:rPr>
          <w:rFonts w:eastAsia="Times New Roman"/>
          <w:bCs/>
          <w:lang w:eastAsia="fr-FR"/>
        </w:rPr>
        <w:t xml:space="preserve"> à son développement. En effet, s’il nous est aisé de communiquer par lettre physique à nos adhérents et sympathisants de l’Œuvre du Sacré Cœur, il est plus difficile d’en accroître le nombre de participants sans passer par un numéro de courriel. </w:t>
      </w:r>
    </w:p>
    <w:p w:rsidR="00BA3E4C" w:rsidRDefault="00BA3E4C" w:rsidP="005E07E4">
      <w:pPr>
        <w:shd w:val="clear" w:color="auto" w:fill="FFFFFF"/>
        <w:spacing w:line="240" w:lineRule="auto"/>
        <w:rPr>
          <w:rFonts w:eastAsia="Times New Roman"/>
          <w:bCs/>
          <w:lang w:eastAsia="fr-FR"/>
        </w:rPr>
      </w:pPr>
      <w:r>
        <w:rPr>
          <w:rFonts w:eastAsia="Times New Roman"/>
          <w:bCs/>
          <w:lang w:eastAsia="fr-FR"/>
        </w:rPr>
        <w:t xml:space="preserve">Lors d’un entretien avec notre Provinciale, elle nous </w:t>
      </w:r>
      <w:r w:rsidR="00C0567D">
        <w:rPr>
          <w:rFonts w:eastAsia="Times New Roman"/>
          <w:bCs/>
          <w:lang w:eastAsia="fr-FR"/>
        </w:rPr>
        <w:t xml:space="preserve">a </w:t>
      </w:r>
      <w:r>
        <w:rPr>
          <w:rFonts w:eastAsia="Times New Roman"/>
          <w:bCs/>
          <w:lang w:eastAsia="fr-FR"/>
        </w:rPr>
        <w:t xml:space="preserve">suggéré de demander aux habituels participants de la </w:t>
      </w:r>
      <w:r w:rsidR="003434B3">
        <w:rPr>
          <w:rFonts w:eastAsia="Times New Roman"/>
          <w:bCs/>
          <w:lang w:eastAsia="fr-FR"/>
        </w:rPr>
        <w:t xml:space="preserve">Chaine d’âmes de recruter chacun une dizaine de nouveaux membres qui nous donneraient leur accord en nous indiquant leur numéro de courriel. Je dois ajouter que par prudence </w:t>
      </w:r>
      <w:r w:rsidR="003434B3" w:rsidRPr="003434B3">
        <w:rPr>
          <w:rFonts w:eastAsia="Times New Roman"/>
          <w:b/>
          <w:bCs/>
          <w:lang w:eastAsia="fr-FR"/>
        </w:rPr>
        <w:t>chaque nouveau membre</w:t>
      </w:r>
      <w:r w:rsidR="003434B3">
        <w:rPr>
          <w:rFonts w:eastAsia="Times New Roman"/>
          <w:bCs/>
          <w:lang w:eastAsia="fr-FR"/>
        </w:rPr>
        <w:t xml:space="preserve"> de la Chaîne doit donner son accord en </w:t>
      </w:r>
      <w:r w:rsidR="003434B3" w:rsidRPr="003434B3">
        <w:rPr>
          <w:rFonts w:eastAsia="Times New Roman"/>
          <w:b/>
          <w:bCs/>
          <w:lang w:eastAsia="fr-FR"/>
        </w:rPr>
        <w:t>toute liberté</w:t>
      </w:r>
      <w:r w:rsidR="003434B3">
        <w:rPr>
          <w:rFonts w:eastAsia="Times New Roman"/>
          <w:bCs/>
          <w:lang w:eastAsia="fr-FR"/>
        </w:rPr>
        <w:t xml:space="preserve">. </w:t>
      </w:r>
    </w:p>
    <w:p w:rsidR="00C0567D" w:rsidRDefault="00C0567D" w:rsidP="005E07E4">
      <w:pPr>
        <w:shd w:val="clear" w:color="auto" w:fill="FFFFFF"/>
        <w:spacing w:line="240" w:lineRule="auto"/>
        <w:rPr>
          <w:rFonts w:eastAsia="Times New Roman"/>
          <w:lang w:eastAsia="fr-FR"/>
        </w:rPr>
      </w:pPr>
    </w:p>
    <w:p w:rsidR="005E07E4" w:rsidRPr="000935A9" w:rsidRDefault="005E07E4" w:rsidP="005E07E4">
      <w:pPr>
        <w:shd w:val="clear" w:color="auto" w:fill="FFFFFF"/>
        <w:spacing w:line="240" w:lineRule="auto"/>
        <w:rPr>
          <w:rFonts w:eastAsia="Times New Roman"/>
          <w:lang w:eastAsia="fr-FR"/>
        </w:rPr>
      </w:pPr>
      <w:r w:rsidRPr="000935A9">
        <w:rPr>
          <w:rFonts w:eastAsia="Times New Roman"/>
          <w:lang w:eastAsia="fr-FR"/>
        </w:rPr>
        <w:t xml:space="preserve">J'ai préparé un certain nombre de points à méditer, et cette réunion aura lieu en "présentiel" </w:t>
      </w:r>
      <w:r>
        <w:rPr>
          <w:rFonts w:eastAsia="Times New Roman"/>
          <w:lang w:eastAsia="fr-FR"/>
        </w:rPr>
        <w:t xml:space="preserve">ce </w:t>
      </w:r>
      <w:r w:rsidRPr="00657979">
        <w:rPr>
          <w:rFonts w:eastAsia="Times New Roman"/>
          <w:b/>
          <w:lang w:eastAsia="fr-FR"/>
        </w:rPr>
        <w:t xml:space="preserve">lundi </w:t>
      </w:r>
      <w:r>
        <w:rPr>
          <w:rFonts w:eastAsia="Times New Roman"/>
          <w:b/>
          <w:lang w:eastAsia="fr-FR"/>
        </w:rPr>
        <w:t>18</w:t>
      </w:r>
      <w:r w:rsidRPr="00657979">
        <w:rPr>
          <w:rFonts w:eastAsia="Times New Roman"/>
          <w:b/>
          <w:lang w:eastAsia="fr-FR"/>
        </w:rPr>
        <w:t xml:space="preserve"> </w:t>
      </w:r>
      <w:r>
        <w:rPr>
          <w:rFonts w:eastAsia="Times New Roman"/>
          <w:b/>
          <w:lang w:eastAsia="fr-FR"/>
        </w:rPr>
        <w:t>déc</w:t>
      </w:r>
      <w:r w:rsidRPr="00657979">
        <w:rPr>
          <w:rFonts w:eastAsia="Times New Roman"/>
          <w:b/>
          <w:lang w:eastAsia="fr-FR"/>
        </w:rPr>
        <w:t xml:space="preserve">embre à </w:t>
      </w:r>
      <w:r w:rsidRPr="0095722D">
        <w:rPr>
          <w:rFonts w:eastAsia="Times New Roman"/>
          <w:b/>
          <w:sz w:val="28"/>
          <w:szCs w:val="28"/>
          <w:lang w:eastAsia="fr-FR"/>
        </w:rPr>
        <w:t>18 h30</w:t>
      </w:r>
      <w:r w:rsidRPr="000935A9">
        <w:rPr>
          <w:rFonts w:eastAsia="Times New Roman"/>
          <w:lang w:eastAsia="fr-FR"/>
        </w:rPr>
        <w:t xml:space="preserve"> à notre local du 10 rue des Feuillants.</w:t>
      </w:r>
      <w:r>
        <w:rPr>
          <w:rFonts w:eastAsia="Times New Roman"/>
          <w:lang w:eastAsia="fr-FR"/>
        </w:rPr>
        <w:t xml:space="preserve"> Nous avons avancé l’heure car certains d’entre vous hésitent à sortir par le froid. </w:t>
      </w:r>
    </w:p>
    <w:p w:rsidR="005E07E4" w:rsidRPr="000935A9" w:rsidRDefault="005E07E4" w:rsidP="005E07E4">
      <w:pPr>
        <w:shd w:val="clear" w:color="auto" w:fill="FFFFFF"/>
        <w:spacing w:line="240" w:lineRule="auto"/>
        <w:rPr>
          <w:rFonts w:eastAsia="Times New Roman"/>
          <w:lang w:eastAsia="fr-FR"/>
        </w:rPr>
      </w:pPr>
      <w:r w:rsidRPr="000935A9">
        <w:rPr>
          <w:rFonts w:eastAsia="Times New Roman"/>
          <w:lang w:eastAsia="fr-FR"/>
        </w:rPr>
        <w:lastRenderedPageBreak/>
        <w:t xml:space="preserve">. Comme nous souhaitons </w:t>
      </w:r>
      <w:r>
        <w:rPr>
          <w:rFonts w:eastAsia="Times New Roman"/>
          <w:lang w:eastAsia="fr-FR"/>
        </w:rPr>
        <w:t xml:space="preserve">toujours </w:t>
      </w:r>
      <w:r w:rsidRPr="000935A9">
        <w:rPr>
          <w:rFonts w:eastAsia="Times New Roman"/>
          <w:lang w:eastAsia="fr-FR"/>
        </w:rPr>
        <w:t>étendre les prières de la Chaîne d’âmes nous invitons par ailleurs d’autres personnes qui ne peuvent se déplacer</w:t>
      </w:r>
      <w:r>
        <w:rPr>
          <w:rFonts w:eastAsia="Times New Roman"/>
          <w:lang w:eastAsia="fr-FR"/>
        </w:rPr>
        <w:t>,</w:t>
      </w:r>
      <w:r w:rsidRPr="000935A9">
        <w:rPr>
          <w:rFonts w:eastAsia="Times New Roman"/>
          <w:lang w:eastAsia="fr-FR"/>
        </w:rPr>
        <w:t xml:space="preserve"> ou bien qui habitent loin de chez nous</w:t>
      </w:r>
      <w:r>
        <w:rPr>
          <w:rFonts w:eastAsia="Times New Roman"/>
          <w:lang w:eastAsia="fr-FR"/>
        </w:rPr>
        <w:t>,</w:t>
      </w:r>
      <w:r w:rsidRPr="000935A9">
        <w:rPr>
          <w:rFonts w:eastAsia="Times New Roman"/>
          <w:lang w:eastAsia="fr-FR"/>
        </w:rPr>
        <w:t xml:space="preserve"> ou bien à l’étranger</w:t>
      </w:r>
      <w:r>
        <w:rPr>
          <w:rFonts w:eastAsia="Times New Roman"/>
          <w:lang w:eastAsia="fr-FR"/>
        </w:rPr>
        <w:t>.</w:t>
      </w:r>
      <w:r w:rsidRPr="000935A9">
        <w:rPr>
          <w:rFonts w:eastAsia="Times New Roman"/>
          <w:lang w:eastAsia="fr-FR"/>
        </w:rPr>
        <w:t xml:space="preserve"> En conséquence, ces amis pourront faire en distanciel </w:t>
      </w:r>
      <w:r w:rsidRPr="000935A9">
        <w:rPr>
          <w:rFonts w:eastAsia="Times New Roman"/>
          <w:b/>
          <w:bCs/>
          <w:lang w:eastAsia="fr-FR"/>
        </w:rPr>
        <w:t>chez eux</w:t>
      </w:r>
      <w:r w:rsidRPr="000935A9">
        <w:rPr>
          <w:rFonts w:eastAsia="Times New Roman"/>
          <w:lang w:eastAsia="fr-FR"/>
        </w:rPr>
        <w:t> la méditation et les prières en utilisant les thèmes proposés ci-dessous en attachement. </w:t>
      </w:r>
    </w:p>
    <w:p w:rsidR="005E07E4" w:rsidRPr="000935A9" w:rsidRDefault="005E07E4" w:rsidP="005E07E4">
      <w:pPr>
        <w:shd w:val="clear" w:color="auto" w:fill="FFFFFF"/>
        <w:spacing w:line="240" w:lineRule="auto"/>
        <w:rPr>
          <w:rFonts w:eastAsia="Times New Roman"/>
          <w:lang w:eastAsia="fr-FR"/>
        </w:rPr>
      </w:pPr>
      <w:r w:rsidRPr="000935A9">
        <w:rPr>
          <w:rFonts w:eastAsia="Times New Roman"/>
          <w:lang w:eastAsia="fr-FR"/>
        </w:rPr>
        <w:t>Merci beaucou</w:t>
      </w:r>
      <w:r>
        <w:rPr>
          <w:rFonts w:eastAsia="Times New Roman"/>
          <w:lang w:eastAsia="fr-FR"/>
        </w:rPr>
        <w:t>p de votre participation sous une forme ou</w:t>
      </w:r>
      <w:r w:rsidRPr="000935A9">
        <w:rPr>
          <w:rFonts w:eastAsia="Times New Roman"/>
          <w:lang w:eastAsia="fr-FR"/>
        </w:rPr>
        <w:t xml:space="preserve"> l’autre. Merci de nous informer de votre intérêt à cette réunion du 3</w:t>
      </w:r>
      <w:r w:rsidRPr="000935A9">
        <w:rPr>
          <w:rFonts w:eastAsia="Times New Roman"/>
          <w:vertAlign w:val="superscript"/>
          <w:lang w:eastAsia="fr-FR"/>
        </w:rPr>
        <w:t>ème</w:t>
      </w:r>
      <w:r w:rsidRPr="000935A9">
        <w:rPr>
          <w:rFonts w:eastAsia="Times New Roman"/>
          <w:lang w:eastAsia="fr-FR"/>
        </w:rPr>
        <w:t> lundi du mois.</w:t>
      </w:r>
    </w:p>
    <w:p w:rsidR="008E0D51" w:rsidRDefault="008E0D51" w:rsidP="002B6430">
      <w:pPr>
        <w:pStyle w:val="NormalWeb"/>
        <w:shd w:val="clear" w:color="auto" w:fill="FFFFFF"/>
        <w:spacing w:before="0" w:beforeAutospacing="0" w:after="0" w:afterAutospacing="0"/>
        <w:jc w:val="both"/>
        <w:rPr>
          <w:sz w:val="28"/>
          <w:szCs w:val="28"/>
        </w:rPr>
      </w:pPr>
    </w:p>
    <w:p w:rsidR="004527C1" w:rsidRPr="004527C1" w:rsidRDefault="002B6430" w:rsidP="002B6430">
      <w:pPr>
        <w:pStyle w:val="NormalWeb"/>
        <w:shd w:val="clear" w:color="auto" w:fill="FFFFFF"/>
        <w:spacing w:before="0" w:beforeAutospacing="0" w:after="0" w:afterAutospacing="0"/>
        <w:jc w:val="both"/>
        <w:rPr>
          <w:sz w:val="28"/>
          <w:szCs w:val="28"/>
        </w:rPr>
      </w:pPr>
      <w:r w:rsidRPr="004527C1">
        <w:rPr>
          <w:sz w:val="28"/>
          <w:szCs w:val="28"/>
        </w:rPr>
        <w:t>Les années de grâces et d’épreuves exceptionnelles</w:t>
      </w:r>
      <w:r w:rsidR="004527C1" w:rsidRPr="004527C1">
        <w:rPr>
          <w:sz w:val="28"/>
          <w:szCs w:val="28"/>
        </w:rPr>
        <w:t xml:space="preserve"> que connaîtra Sœur Josefa</w:t>
      </w:r>
      <w:r w:rsidRPr="004527C1">
        <w:rPr>
          <w:sz w:val="28"/>
          <w:szCs w:val="28"/>
        </w:rPr>
        <w:t xml:space="preserve"> feront ressortir l’action de Dieu, et d’autre part la totale générosité de ses </w:t>
      </w:r>
      <w:r w:rsidRPr="004527C1">
        <w:rPr>
          <w:b/>
          <w:color w:val="1F4E79" w:themeColor="accent1" w:themeShade="80"/>
          <w:sz w:val="28"/>
          <w:szCs w:val="28"/>
        </w:rPr>
        <w:t>« quatre instruments »</w:t>
      </w:r>
      <w:r w:rsidRPr="004527C1">
        <w:rPr>
          <w:sz w:val="28"/>
          <w:szCs w:val="28"/>
        </w:rPr>
        <w:t xml:space="preserve"> comme il les désignera Lui-même : Sœur </w:t>
      </w:r>
      <w:r w:rsidRPr="00AE28A5">
        <w:rPr>
          <w:b/>
          <w:color w:val="2E74B5" w:themeColor="accent1" w:themeShade="BF"/>
          <w:sz w:val="28"/>
          <w:szCs w:val="28"/>
        </w:rPr>
        <w:t>Josefa</w:t>
      </w:r>
      <w:r w:rsidRPr="004527C1">
        <w:rPr>
          <w:b/>
          <w:color w:val="1F4E79" w:themeColor="accent1" w:themeShade="80"/>
          <w:sz w:val="28"/>
          <w:szCs w:val="28"/>
        </w:rPr>
        <w:t>,</w:t>
      </w:r>
      <w:r w:rsidRPr="004527C1">
        <w:rPr>
          <w:color w:val="1F4E79" w:themeColor="accent1" w:themeShade="80"/>
          <w:sz w:val="28"/>
          <w:szCs w:val="28"/>
        </w:rPr>
        <w:t xml:space="preserve"> </w:t>
      </w:r>
      <w:r w:rsidRPr="004527C1">
        <w:rPr>
          <w:sz w:val="28"/>
          <w:szCs w:val="28"/>
        </w:rPr>
        <w:t xml:space="preserve">la </w:t>
      </w:r>
      <w:r w:rsidRPr="00AE28A5">
        <w:rPr>
          <w:b/>
          <w:color w:val="2E74B5" w:themeColor="accent1" w:themeShade="BF"/>
          <w:sz w:val="28"/>
          <w:szCs w:val="28"/>
        </w:rPr>
        <w:t>Mère de Girval</w:t>
      </w:r>
      <w:r w:rsidRPr="004527C1">
        <w:rPr>
          <w:sz w:val="28"/>
          <w:szCs w:val="28"/>
        </w:rPr>
        <w:t xml:space="preserve">, la R. </w:t>
      </w:r>
      <w:r w:rsidRPr="00AE28A5">
        <w:rPr>
          <w:b/>
          <w:color w:val="2E74B5" w:themeColor="accent1" w:themeShade="BF"/>
          <w:sz w:val="28"/>
          <w:szCs w:val="28"/>
        </w:rPr>
        <w:t>Mère de Lescure</w:t>
      </w:r>
      <w:r w:rsidRPr="00AE28A5">
        <w:rPr>
          <w:color w:val="2E74B5" w:themeColor="accent1" w:themeShade="BF"/>
          <w:sz w:val="28"/>
          <w:szCs w:val="28"/>
        </w:rPr>
        <w:t xml:space="preserve"> </w:t>
      </w:r>
      <w:r w:rsidRPr="004527C1">
        <w:rPr>
          <w:sz w:val="28"/>
          <w:szCs w:val="28"/>
        </w:rPr>
        <w:t xml:space="preserve">et le </w:t>
      </w:r>
      <w:r w:rsidRPr="00842682">
        <w:rPr>
          <w:b/>
          <w:color w:val="2E74B5" w:themeColor="accent1" w:themeShade="BF"/>
          <w:sz w:val="28"/>
          <w:szCs w:val="28"/>
        </w:rPr>
        <w:t>Père Boyer</w:t>
      </w:r>
      <w:r w:rsidRPr="004527C1">
        <w:rPr>
          <w:sz w:val="28"/>
          <w:szCs w:val="28"/>
        </w:rPr>
        <w:t>, le rôle principal revenant à sa confidente et à celle qui devra faire connaître Ses paroles.</w:t>
      </w:r>
    </w:p>
    <w:p w:rsidR="002B6430" w:rsidRPr="004527C1" w:rsidRDefault="002B6430" w:rsidP="002B6430">
      <w:pPr>
        <w:pStyle w:val="NormalWeb"/>
        <w:shd w:val="clear" w:color="auto" w:fill="FFFFFF"/>
        <w:spacing w:before="0" w:beforeAutospacing="0" w:after="0" w:afterAutospacing="0"/>
        <w:jc w:val="both"/>
        <w:rPr>
          <w:sz w:val="28"/>
          <w:szCs w:val="28"/>
        </w:rPr>
      </w:pPr>
      <w:r w:rsidRPr="004527C1">
        <w:rPr>
          <w:sz w:val="28"/>
          <w:szCs w:val="28"/>
        </w:rPr>
        <w:t xml:space="preserve"> </w:t>
      </w:r>
    </w:p>
    <w:p w:rsidR="0012237C" w:rsidRPr="004527C1" w:rsidRDefault="0012237C" w:rsidP="002B6430">
      <w:pPr>
        <w:pStyle w:val="NormalWeb"/>
        <w:shd w:val="clear" w:color="auto" w:fill="FFFFFF"/>
        <w:spacing w:before="0" w:beforeAutospacing="0" w:after="0" w:afterAutospacing="0"/>
        <w:jc w:val="both"/>
        <w:rPr>
          <w:sz w:val="28"/>
          <w:szCs w:val="28"/>
        </w:rPr>
      </w:pPr>
      <w:r w:rsidRPr="004527C1">
        <w:rPr>
          <w:sz w:val="28"/>
          <w:szCs w:val="28"/>
        </w:rPr>
        <w:t xml:space="preserve">Nous avons eu l’occasion lors d’une conférence à Poitiers de présenter le Message du Sacré Cœur en mettant l’accent sur les Visiteurs du Ciel auprès de Sœur Josefa : La </w:t>
      </w:r>
      <w:r w:rsidRPr="004527C1">
        <w:rPr>
          <w:b/>
          <w:color w:val="2E74B5" w:themeColor="accent1" w:themeShade="BF"/>
          <w:sz w:val="28"/>
          <w:szCs w:val="28"/>
        </w:rPr>
        <w:t>Sainte Vierge</w:t>
      </w:r>
      <w:r w:rsidRPr="004527C1">
        <w:rPr>
          <w:sz w:val="28"/>
          <w:szCs w:val="28"/>
        </w:rPr>
        <w:t xml:space="preserve">, Sainte </w:t>
      </w:r>
      <w:r w:rsidRPr="004527C1">
        <w:rPr>
          <w:b/>
          <w:color w:val="2E74B5" w:themeColor="accent1" w:themeShade="BF"/>
          <w:sz w:val="28"/>
          <w:szCs w:val="28"/>
        </w:rPr>
        <w:t>Madeleine Sophie Barat</w:t>
      </w:r>
      <w:r w:rsidRPr="004527C1">
        <w:rPr>
          <w:sz w:val="28"/>
          <w:szCs w:val="28"/>
        </w:rPr>
        <w:t xml:space="preserve">, Saint </w:t>
      </w:r>
      <w:r w:rsidRPr="004527C1">
        <w:rPr>
          <w:b/>
          <w:color w:val="2E74B5" w:themeColor="accent1" w:themeShade="BF"/>
          <w:sz w:val="28"/>
          <w:szCs w:val="28"/>
        </w:rPr>
        <w:t>Jean l’Evangéliste</w:t>
      </w:r>
      <w:r w:rsidRPr="004527C1">
        <w:rPr>
          <w:color w:val="2E74B5" w:themeColor="accent1" w:themeShade="BF"/>
          <w:sz w:val="28"/>
          <w:szCs w:val="28"/>
        </w:rPr>
        <w:t xml:space="preserve"> </w:t>
      </w:r>
      <w:r w:rsidRPr="004527C1">
        <w:rPr>
          <w:sz w:val="28"/>
          <w:szCs w:val="28"/>
        </w:rPr>
        <w:t xml:space="preserve">et Saint </w:t>
      </w:r>
      <w:r w:rsidRPr="004527C1">
        <w:rPr>
          <w:b/>
          <w:color w:val="2E74B5" w:themeColor="accent1" w:themeShade="BF"/>
          <w:sz w:val="28"/>
          <w:szCs w:val="28"/>
        </w:rPr>
        <w:t>Stanislas Kostka</w:t>
      </w:r>
      <w:r w:rsidR="004527C1" w:rsidRPr="004527C1">
        <w:rPr>
          <w:b/>
          <w:color w:val="1F4E79" w:themeColor="accent1" w:themeShade="80"/>
          <w:sz w:val="28"/>
          <w:szCs w:val="28"/>
        </w:rPr>
        <w:t xml:space="preserve">. </w:t>
      </w:r>
    </w:p>
    <w:p w:rsidR="00AE28A5" w:rsidRDefault="00AE28A5" w:rsidP="004527C1">
      <w:pPr>
        <w:tabs>
          <w:tab w:val="left" w:pos="5400"/>
        </w:tabs>
        <w:rPr>
          <w:b/>
          <w:sz w:val="28"/>
          <w:szCs w:val="28"/>
        </w:rPr>
      </w:pPr>
    </w:p>
    <w:p w:rsidR="00520D70" w:rsidRPr="00842682" w:rsidRDefault="00520D70" w:rsidP="00D35022">
      <w:pPr>
        <w:pStyle w:val="Paragraphedeliste"/>
        <w:numPr>
          <w:ilvl w:val="0"/>
          <w:numId w:val="1"/>
        </w:numPr>
        <w:shd w:val="clear" w:color="auto" w:fill="FFFFFF"/>
        <w:tabs>
          <w:tab w:val="left" w:pos="5400"/>
        </w:tabs>
        <w:spacing w:before="28" w:after="28" w:line="360" w:lineRule="auto"/>
        <w:jc w:val="both"/>
        <w:rPr>
          <w:rFonts w:eastAsia="SimSun"/>
          <w:color w:val="00000A"/>
          <w:kern w:val="3"/>
          <w:sz w:val="28"/>
          <w:szCs w:val="28"/>
        </w:rPr>
      </w:pPr>
      <w:r w:rsidRPr="004908BC">
        <w:rPr>
          <w:b/>
          <w:noProof/>
          <w:sz w:val="28"/>
          <w:szCs w:val="28"/>
          <w:lang w:eastAsia="fr-FR"/>
        </w:rPr>
        <w:drawing>
          <wp:anchor distT="0" distB="0" distL="114300" distR="114300" simplePos="0" relativeHeight="251658240" behindDoc="0" locked="0" layoutInCell="1" allowOverlap="1" wp14:anchorId="4236ED1E" wp14:editId="50336992">
            <wp:simplePos x="0" y="0"/>
            <wp:positionH relativeFrom="column">
              <wp:posOffset>4186555</wp:posOffset>
            </wp:positionH>
            <wp:positionV relativeFrom="paragraph">
              <wp:posOffset>93980</wp:posOffset>
            </wp:positionV>
            <wp:extent cx="1600200" cy="1062990"/>
            <wp:effectExtent l="0" t="0" r="0" b="3810"/>
            <wp:wrapSquare wrapText="bothSides"/>
            <wp:docPr id="1" name="Image 1" descr="Stanisław Kostka, czyli święty buntownik - kosciol.wiar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nisław Kostka, czyli święty buntownik - kosciol.wiara.p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0200" cy="1062990"/>
                    </a:xfrm>
                    <a:prstGeom prst="rect">
                      <a:avLst/>
                    </a:prstGeom>
                    <a:noFill/>
                    <a:ln>
                      <a:noFill/>
                    </a:ln>
                  </pic:spPr>
                </pic:pic>
              </a:graphicData>
            </a:graphic>
          </wp:anchor>
        </w:drawing>
      </w:r>
      <w:r w:rsidR="004527C1" w:rsidRPr="004908BC">
        <w:rPr>
          <w:b/>
          <w:sz w:val="28"/>
          <w:szCs w:val="28"/>
        </w:rPr>
        <w:t>Pour notre méditation de ce mois de janvier 2024</w:t>
      </w:r>
      <w:r w:rsidR="004527C1" w:rsidRPr="00842682">
        <w:rPr>
          <w:sz w:val="28"/>
          <w:szCs w:val="28"/>
        </w:rPr>
        <w:t xml:space="preserve"> nou</w:t>
      </w:r>
      <w:r w:rsidRPr="00842682">
        <w:rPr>
          <w:sz w:val="28"/>
          <w:szCs w:val="28"/>
        </w:rPr>
        <w:t xml:space="preserve">s mettrons l’accent sur le cher Saint </w:t>
      </w:r>
      <w:r w:rsidRPr="00842682">
        <w:rPr>
          <w:b/>
          <w:color w:val="2E74B5" w:themeColor="accent1" w:themeShade="BF"/>
          <w:sz w:val="28"/>
          <w:szCs w:val="28"/>
        </w:rPr>
        <w:t xml:space="preserve">Stanislas Kostka. </w:t>
      </w:r>
      <w:r w:rsidRPr="00842682">
        <w:rPr>
          <w:rFonts w:eastAsia="SimSun"/>
          <w:b/>
          <w:color w:val="0070C0"/>
          <w:kern w:val="3"/>
          <w:sz w:val="28"/>
          <w:szCs w:val="28"/>
        </w:rPr>
        <w:t>: (1550-1568)</w:t>
      </w:r>
      <w:r w:rsidR="00842682" w:rsidRPr="00842682">
        <w:rPr>
          <w:rFonts w:eastAsia="SimSun"/>
          <w:b/>
          <w:color w:val="0070C0"/>
          <w:kern w:val="3"/>
          <w:sz w:val="28"/>
          <w:szCs w:val="28"/>
        </w:rPr>
        <w:t xml:space="preserve"> </w:t>
      </w:r>
      <w:r w:rsidRPr="00842682">
        <w:rPr>
          <w:rFonts w:eastAsia="SimSun"/>
          <w:b/>
          <w:kern w:val="3"/>
          <w:sz w:val="28"/>
          <w:szCs w:val="28"/>
        </w:rPr>
        <w:t>novice jésuite.</w:t>
      </w:r>
    </w:p>
    <w:p w:rsidR="00520D70" w:rsidRPr="00520D70" w:rsidRDefault="00520D70" w:rsidP="00520D70">
      <w:pPr>
        <w:shd w:val="clear" w:color="auto" w:fill="FFFFFF"/>
        <w:suppressAutoHyphens/>
        <w:autoSpaceDN w:val="0"/>
        <w:spacing w:before="28" w:after="28" w:line="360" w:lineRule="auto"/>
        <w:jc w:val="both"/>
        <w:textAlignment w:val="baseline"/>
        <w:rPr>
          <w:rFonts w:ascii="Calibri" w:eastAsia="SimSun" w:hAnsi="Calibri" w:cs="F"/>
          <w:color w:val="00000A"/>
          <w:kern w:val="3"/>
          <w:sz w:val="22"/>
          <w:szCs w:val="22"/>
        </w:rPr>
      </w:pPr>
      <w:r w:rsidRPr="00520D70">
        <w:rPr>
          <w:rFonts w:eastAsia="SimSun"/>
          <w:b/>
          <w:color w:val="000000"/>
          <w:kern w:val="3"/>
          <w:sz w:val="32"/>
          <w:szCs w:val="32"/>
        </w:rPr>
        <w:t xml:space="preserve">Quelques mots de présentation : </w:t>
      </w:r>
      <w:r w:rsidRPr="00520D70">
        <w:rPr>
          <w:rFonts w:eastAsia="SimSun"/>
          <w:b/>
          <w:color w:val="000000"/>
          <w:kern w:val="3"/>
          <w:sz w:val="28"/>
          <w:szCs w:val="28"/>
        </w:rPr>
        <w:t>Parmi les admirables Saints qui ont mérité de servir de patrons à la jeunesse chrétienne</w:t>
      </w:r>
      <w:r w:rsidRPr="00520D70">
        <w:rPr>
          <w:rFonts w:eastAsia="SimSun"/>
          <w:b/>
          <w:color w:val="000000"/>
          <w:kern w:val="3"/>
        </w:rPr>
        <w:t xml:space="preserve">, </w:t>
      </w:r>
      <w:r w:rsidR="00842682">
        <w:rPr>
          <w:rFonts w:eastAsia="SimSun"/>
          <w:b/>
          <w:color w:val="FF0000"/>
          <w:kern w:val="3"/>
          <w:sz w:val="28"/>
          <w:szCs w:val="28"/>
        </w:rPr>
        <w:t>S</w:t>
      </w:r>
      <w:r w:rsidRPr="00520D70">
        <w:rPr>
          <w:rFonts w:eastAsia="SimSun"/>
          <w:b/>
          <w:color w:val="FF0000"/>
          <w:kern w:val="3"/>
          <w:sz w:val="28"/>
          <w:szCs w:val="28"/>
        </w:rPr>
        <w:t>aint Stanislas Kostka</w:t>
      </w:r>
      <w:r w:rsidRPr="00520D70">
        <w:rPr>
          <w:rFonts w:eastAsia="SimSun"/>
          <w:b/>
          <w:color w:val="FF0000"/>
          <w:kern w:val="3"/>
        </w:rPr>
        <w:t xml:space="preserve"> </w:t>
      </w:r>
      <w:r w:rsidRPr="00520D70">
        <w:rPr>
          <w:rFonts w:eastAsia="SimSun"/>
          <w:b/>
          <w:color w:val="000000"/>
          <w:kern w:val="3"/>
        </w:rPr>
        <w:t xml:space="preserve">occupe </w:t>
      </w:r>
      <w:r w:rsidRPr="00520D70">
        <w:rPr>
          <w:rFonts w:eastAsia="SimSun"/>
          <w:b/>
          <w:color w:val="000000"/>
          <w:kern w:val="3"/>
          <w:sz w:val="28"/>
          <w:szCs w:val="28"/>
        </w:rPr>
        <w:t>une place de choix</w:t>
      </w:r>
      <w:r w:rsidRPr="00520D70">
        <w:rPr>
          <w:rFonts w:eastAsia="SimSun"/>
          <w:b/>
          <w:color w:val="000000"/>
          <w:kern w:val="3"/>
        </w:rPr>
        <w:t xml:space="preserve">. Sa vie fut courte, mais mieux remplie que beaucoup de longues carrières. Il naquit d'une </w:t>
      </w:r>
      <w:r w:rsidRPr="00520D70">
        <w:rPr>
          <w:rFonts w:eastAsia="SimSun"/>
          <w:b/>
          <w:color w:val="FF0000"/>
          <w:kern w:val="3"/>
          <w:sz w:val="28"/>
          <w:szCs w:val="28"/>
        </w:rPr>
        <w:t>famille très illustre de Pologne</w:t>
      </w:r>
      <w:r w:rsidRPr="00520D70">
        <w:rPr>
          <w:rFonts w:eastAsia="SimSun"/>
          <w:b/>
          <w:color w:val="000000"/>
          <w:kern w:val="3"/>
        </w:rPr>
        <w:t xml:space="preserve">, </w:t>
      </w:r>
      <w:r w:rsidRPr="00520D70">
        <w:rPr>
          <w:rFonts w:eastAsia="SimSun"/>
          <w:b/>
          <w:color w:val="000000"/>
          <w:kern w:val="3"/>
          <w:sz w:val="28"/>
          <w:szCs w:val="28"/>
        </w:rPr>
        <w:t>dont il devint, par sa sainteté, la principale gloire.</w:t>
      </w:r>
      <w:r w:rsidRPr="00520D70">
        <w:rPr>
          <w:rFonts w:eastAsia="SimSun"/>
          <w:b/>
          <w:color w:val="000000"/>
          <w:kern w:val="3"/>
        </w:rPr>
        <w:t xml:space="preserve"> Son enfance se distingua par une </w:t>
      </w:r>
      <w:r w:rsidRPr="00520D70">
        <w:rPr>
          <w:rFonts w:eastAsia="SimSun"/>
          <w:b/>
          <w:color w:val="FF0000"/>
          <w:kern w:val="3"/>
          <w:sz w:val="28"/>
          <w:szCs w:val="28"/>
        </w:rPr>
        <w:t>extraordinaire piété</w:t>
      </w:r>
      <w:r w:rsidRPr="00520D70">
        <w:rPr>
          <w:rFonts w:eastAsia="SimSun"/>
          <w:b/>
          <w:color w:val="FF0000"/>
          <w:kern w:val="3"/>
        </w:rPr>
        <w:t xml:space="preserve">, et sa </w:t>
      </w:r>
      <w:r w:rsidRPr="00520D70">
        <w:rPr>
          <w:rFonts w:eastAsia="SimSun"/>
          <w:b/>
          <w:color w:val="FF0000"/>
          <w:kern w:val="3"/>
          <w:sz w:val="28"/>
          <w:szCs w:val="28"/>
        </w:rPr>
        <w:t>modestie était remarquable</w:t>
      </w:r>
      <w:r w:rsidRPr="00520D70">
        <w:rPr>
          <w:rFonts w:eastAsia="SimSun"/>
          <w:b/>
          <w:color w:val="000000"/>
          <w:kern w:val="3"/>
        </w:rPr>
        <w:t xml:space="preserve">. Il fit </w:t>
      </w:r>
      <w:r w:rsidRPr="00520D70">
        <w:rPr>
          <w:rFonts w:eastAsia="SimSun"/>
          <w:b/>
          <w:color w:val="000000"/>
          <w:kern w:val="3"/>
          <w:sz w:val="28"/>
          <w:szCs w:val="28"/>
        </w:rPr>
        <w:t>ses études à Vienne, avec son frère, Paul, au collège des Jésuites</w:t>
      </w:r>
      <w:r w:rsidRPr="00520D70">
        <w:rPr>
          <w:rFonts w:eastAsia="SimSun"/>
          <w:b/>
          <w:color w:val="000000"/>
          <w:kern w:val="3"/>
        </w:rPr>
        <w:t xml:space="preserve">, mais en qualité d'externe. </w:t>
      </w:r>
      <w:r w:rsidRPr="00520D70">
        <w:rPr>
          <w:rFonts w:eastAsia="SimSun"/>
          <w:b/>
          <w:color w:val="000000"/>
          <w:kern w:val="3"/>
          <w:sz w:val="28"/>
          <w:szCs w:val="28"/>
        </w:rPr>
        <w:t xml:space="preserve">Sa vertu ne fit que s'accroître, malgré </w:t>
      </w:r>
      <w:r w:rsidRPr="00520D70">
        <w:rPr>
          <w:rFonts w:eastAsia="SimSun"/>
          <w:b/>
          <w:color w:val="FF0000"/>
          <w:kern w:val="3"/>
          <w:sz w:val="28"/>
          <w:szCs w:val="28"/>
        </w:rPr>
        <w:t xml:space="preserve">les mauvais exemples et les persécutions de son frère. </w:t>
      </w:r>
    </w:p>
    <w:p w:rsidR="00520D70" w:rsidRPr="00520D70" w:rsidRDefault="00520D70" w:rsidP="00520D70">
      <w:pPr>
        <w:shd w:val="clear" w:color="auto" w:fill="FFFFFF"/>
        <w:suppressAutoHyphens/>
        <w:autoSpaceDN w:val="0"/>
        <w:spacing w:before="28" w:after="28" w:line="360" w:lineRule="auto"/>
        <w:jc w:val="both"/>
        <w:textAlignment w:val="baseline"/>
        <w:rPr>
          <w:rFonts w:ascii="Calibri" w:eastAsia="SimSun" w:hAnsi="Calibri" w:cs="F"/>
          <w:color w:val="00000A"/>
          <w:kern w:val="3"/>
          <w:sz w:val="22"/>
          <w:szCs w:val="22"/>
        </w:rPr>
      </w:pPr>
      <w:r w:rsidRPr="00520D70">
        <w:rPr>
          <w:rFonts w:eastAsia="SimSun"/>
          <w:b/>
          <w:color w:val="000000"/>
          <w:kern w:val="3"/>
          <w:sz w:val="28"/>
          <w:szCs w:val="28"/>
        </w:rPr>
        <w:t xml:space="preserve">Il reçut L’assistance de </w:t>
      </w:r>
      <w:r w:rsidRPr="00520D70">
        <w:rPr>
          <w:rFonts w:eastAsia="SimSun"/>
          <w:b/>
          <w:color w:val="FF0000"/>
          <w:kern w:val="3"/>
          <w:sz w:val="28"/>
          <w:szCs w:val="28"/>
        </w:rPr>
        <w:t xml:space="preserve">Sainte Barbe </w:t>
      </w:r>
      <w:r w:rsidRPr="00520D70">
        <w:rPr>
          <w:rFonts w:eastAsia="SimSun"/>
          <w:b/>
          <w:color w:val="000000"/>
          <w:kern w:val="3"/>
          <w:sz w:val="28"/>
          <w:szCs w:val="28"/>
        </w:rPr>
        <w:t xml:space="preserve">dans une maladie. </w:t>
      </w:r>
    </w:p>
    <w:p w:rsidR="00520D70" w:rsidRPr="00520D70" w:rsidRDefault="00520D70" w:rsidP="00520D70">
      <w:pPr>
        <w:shd w:val="clear" w:color="auto" w:fill="FFFFFF"/>
        <w:suppressAutoHyphens/>
        <w:autoSpaceDN w:val="0"/>
        <w:spacing w:before="28" w:after="28" w:line="360" w:lineRule="auto"/>
        <w:jc w:val="both"/>
        <w:textAlignment w:val="baseline"/>
        <w:rPr>
          <w:rFonts w:ascii="Calibri" w:eastAsia="SimSun" w:hAnsi="Calibri" w:cs="F"/>
          <w:color w:val="00000A"/>
          <w:kern w:val="3"/>
          <w:sz w:val="22"/>
          <w:szCs w:val="22"/>
        </w:rPr>
      </w:pPr>
      <w:r w:rsidRPr="00520D70">
        <w:rPr>
          <w:rFonts w:eastAsia="SimSun"/>
          <w:b/>
          <w:color w:val="000000"/>
          <w:kern w:val="3"/>
          <w:sz w:val="28"/>
          <w:szCs w:val="28"/>
        </w:rPr>
        <w:t xml:space="preserve">Cet ange incomparable de vertu s'éteignit presque sans maladie, assisté par sa </w:t>
      </w:r>
      <w:r w:rsidRPr="00520D70">
        <w:rPr>
          <w:rFonts w:eastAsia="SimSun"/>
          <w:b/>
          <w:color w:val="FF0000"/>
          <w:kern w:val="3"/>
          <w:sz w:val="28"/>
          <w:szCs w:val="28"/>
        </w:rPr>
        <w:t>Mère céleste</w:t>
      </w:r>
      <w:r>
        <w:rPr>
          <w:rFonts w:eastAsia="SimSun"/>
          <w:b/>
          <w:color w:val="000000"/>
          <w:kern w:val="3"/>
          <w:sz w:val="28"/>
          <w:szCs w:val="28"/>
        </w:rPr>
        <w:t xml:space="preserve">, un jour de l'Assomption le </w:t>
      </w:r>
      <w:r w:rsidRPr="00520D70">
        <w:rPr>
          <w:rFonts w:eastAsia="SimSun"/>
          <w:b/>
          <w:color w:val="000000"/>
          <w:kern w:val="3"/>
          <w:sz w:val="28"/>
          <w:szCs w:val="28"/>
        </w:rPr>
        <w:t xml:space="preserve">15 août 1568.  </w:t>
      </w:r>
    </w:p>
    <w:p w:rsidR="00520D70" w:rsidRPr="00520D70" w:rsidRDefault="00520D70" w:rsidP="00520D70">
      <w:pPr>
        <w:shd w:val="clear" w:color="auto" w:fill="FFFFFF"/>
        <w:suppressAutoHyphens/>
        <w:autoSpaceDN w:val="0"/>
        <w:spacing w:before="28" w:after="28" w:line="360" w:lineRule="auto"/>
        <w:jc w:val="both"/>
        <w:textAlignment w:val="baseline"/>
        <w:rPr>
          <w:rFonts w:ascii="Calibri" w:eastAsia="SimSun" w:hAnsi="Calibri" w:cs="F"/>
          <w:color w:val="00000A"/>
          <w:kern w:val="3"/>
          <w:sz w:val="22"/>
          <w:szCs w:val="22"/>
        </w:rPr>
      </w:pPr>
      <w:r w:rsidRPr="00520D70">
        <w:rPr>
          <w:rFonts w:eastAsia="SimSun"/>
          <w:b/>
          <w:color w:val="000000"/>
          <w:kern w:val="3"/>
          <w:sz w:val="28"/>
          <w:szCs w:val="28"/>
        </w:rPr>
        <w:lastRenderedPageBreak/>
        <w:t xml:space="preserve">Lors </w:t>
      </w:r>
      <w:r w:rsidRPr="00520D70">
        <w:rPr>
          <w:rFonts w:eastAsia="SimSun"/>
          <w:b/>
          <w:color w:val="FF0000"/>
          <w:kern w:val="3"/>
          <w:sz w:val="28"/>
          <w:szCs w:val="28"/>
        </w:rPr>
        <w:t xml:space="preserve">du siège de Vienne par les Turcs </w:t>
      </w:r>
      <w:r w:rsidRPr="00520D70">
        <w:rPr>
          <w:rFonts w:eastAsia="SimSun"/>
          <w:b/>
          <w:color w:val="000000"/>
          <w:kern w:val="3"/>
          <w:sz w:val="28"/>
          <w:szCs w:val="28"/>
        </w:rPr>
        <w:t xml:space="preserve">lors de la grande guerre de </w:t>
      </w:r>
      <w:r w:rsidRPr="00520D70">
        <w:rPr>
          <w:rFonts w:eastAsia="SimSun"/>
          <w:b/>
          <w:color w:val="FF0000"/>
          <w:kern w:val="3"/>
          <w:sz w:val="28"/>
          <w:szCs w:val="28"/>
        </w:rPr>
        <w:t>1683</w:t>
      </w:r>
      <w:r w:rsidRPr="00520D70">
        <w:rPr>
          <w:rFonts w:eastAsia="SimSun"/>
          <w:b/>
          <w:color w:val="000000"/>
          <w:kern w:val="3"/>
          <w:sz w:val="28"/>
          <w:szCs w:val="28"/>
        </w:rPr>
        <w:t xml:space="preserve">, le roi de Pologne </w:t>
      </w:r>
      <w:r w:rsidRPr="00520D70">
        <w:rPr>
          <w:rFonts w:eastAsia="SimSun"/>
          <w:b/>
          <w:color w:val="FF0000"/>
          <w:kern w:val="3"/>
          <w:sz w:val="28"/>
          <w:szCs w:val="28"/>
        </w:rPr>
        <w:t>Jean III Sobieski</w:t>
      </w:r>
      <w:r w:rsidRPr="00520D70">
        <w:rPr>
          <w:rFonts w:eastAsia="SimSun"/>
          <w:b/>
          <w:color w:val="000000"/>
          <w:kern w:val="3"/>
          <w:sz w:val="28"/>
          <w:szCs w:val="28"/>
        </w:rPr>
        <w:t xml:space="preserve">, chef des armées impériales, n’hésitera pas à reconnaître l’aide de </w:t>
      </w:r>
      <w:r w:rsidRPr="00520D70">
        <w:rPr>
          <w:rFonts w:eastAsia="SimSun"/>
          <w:b/>
          <w:color w:val="FF0000"/>
          <w:kern w:val="3"/>
          <w:sz w:val="28"/>
          <w:szCs w:val="28"/>
        </w:rPr>
        <w:t>Saint Stanislas Ko</w:t>
      </w:r>
      <w:r>
        <w:rPr>
          <w:rFonts w:eastAsia="SimSun"/>
          <w:b/>
          <w:color w:val="FF0000"/>
          <w:kern w:val="3"/>
          <w:sz w:val="28"/>
          <w:szCs w:val="28"/>
        </w:rPr>
        <w:t>st</w:t>
      </w:r>
      <w:r w:rsidRPr="00520D70">
        <w:rPr>
          <w:rFonts w:eastAsia="SimSun"/>
          <w:b/>
          <w:color w:val="FF0000"/>
          <w:kern w:val="3"/>
          <w:sz w:val="28"/>
          <w:szCs w:val="28"/>
        </w:rPr>
        <w:t xml:space="preserve">ka </w:t>
      </w:r>
      <w:r w:rsidRPr="00520D70">
        <w:rPr>
          <w:rFonts w:eastAsia="SimSun"/>
          <w:b/>
          <w:color w:val="000000"/>
          <w:kern w:val="3"/>
          <w:sz w:val="28"/>
          <w:szCs w:val="28"/>
        </w:rPr>
        <w:t xml:space="preserve">dans la victoire des chrétiens. </w:t>
      </w:r>
    </w:p>
    <w:p w:rsidR="00520D70" w:rsidRPr="00520D70" w:rsidRDefault="00520D70" w:rsidP="00520D70">
      <w:pPr>
        <w:shd w:val="clear" w:color="auto" w:fill="FFFFFF"/>
        <w:suppressAutoHyphens/>
        <w:autoSpaceDN w:val="0"/>
        <w:spacing w:before="28" w:after="28" w:line="360" w:lineRule="auto"/>
        <w:jc w:val="both"/>
        <w:textAlignment w:val="baseline"/>
        <w:rPr>
          <w:rFonts w:eastAsia="SimSun"/>
          <w:b/>
          <w:color w:val="000000"/>
          <w:kern w:val="3"/>
          <w:sz w:val="28"/>
          <w:szCs w:val="28"/>
        </w:rPr>
      </w:pPr>
    </w:p>
    <w:p w:rsidR="00520D70" w:rsidRPr="00520D70" w:rsidRDefault="00520D70" w:rsidP="00520D70">
      <w:pPr>
        <w:shd w:val="clear" w:color="auto" w:fill="FFFFFF"/>
        <w:suppressAutoHyphens/>
        <w:autoSpaceDN w:val="0"/>
        <w:spacing w:before="28" w:after="28" w:line="360" w:lineRule="auto"/>
        <w:jc w:val="both"/>
        <w:textAlignment w:val="baseline"/>
        <w:rPr>
          <w:rFonts w:ascii="Calibri" w:eastAsia="SimSun" w:hAnsi="Calibri" w:cs="F"/>
          <w:color w:val="00000A"/>
          <w:kern w:val="3"/>
          <w:sz w:val="22"/>
          <w:szCs w:val="22"/>
        </w:rPr>
      </w:pPr>
      <w:r w:rsidRPr="00520D70">
        <w:rPr>
          <w:rFonts w:eastAsia="SimSun"/>
          <w:b/>
          <w:color w:val="000000"/>
          <w:kern w:val="3"/>
          <w:sz w:val="28"/>
          <w:szCs w:val="28"/>
        </w:rPr>
        <w:t>Saint Stanislas Ko</w:t>
      </w:r>
      <w:r>
        <w:rPr>
          <w:rFonts w:eastAsia="SimSun"/>
          <w:b/>
          <w:color w:val="000000"/>
          <w:kern w:val="3"/>
          <w:sz w:val="28"/>
          <w:szCs w:val="28"/>
        </w:rPr>
        <w:t>st</w:t>
      </w:r>
      <w:r w:rsidRPr="00520D70">
        <w:rPr>
          <w:rFonts w:eastAsia="SimSun"/>
          <w:b/>
          <w:color w:val="000000"/>
          <w:kern w:val="3"/>
          <w:sz w:val="28"/>
          <w:szCs w:val="28"/>
        </w:rPr>
        <w:t xml:space="preserve">ka s’est montré à Sœur Josefa le 17 avril 1922. Voici le récit de Sœur Josefa : </w:t>
      </w:r>
      <w:r w:rsidRPr="00520D70">
        <w:rPr>
          <w:rFonts w:eastAsia="SimSun"/>
          <w:color w:val="00000A"/>
          <w:kern w:val="3"/>
        </w:rPr>
        <w:t xml:space="preserve">« C’était la veille d’une </w:t>
      </w:r>
      <w:r w:rsidRPr="00520D70">
        <w:rPr>
          <w:rFonts w:eastAsia="SimSun"/>
          <w:b/>
          <w:color w:val="FF0000"/>
          <w:kern w:val="3"/>
          <w:sz w:val="28"/>
          <w:szCs w:val="28"/>
        </w:rPr>
        <w:t>cérémonie de prise d’habit et de premiers vœux</w:t>
      </w:r>
      <w:r w:rsidRPr="00520D70">
        <w:rPr>
          <w:rFonts w:eastAsia="SimSun"/>
          <w:color w:val="00000A"/>
          <w:kern w:val="3"/>
        </w:rPr>
        <w:t xml:space="preserve">. À sept heures du soir, j’allai terminer mon adoration à la tribune et j’entendis une voix très douce, très suave qui m’adressa ces paroles : « Je désire que tu écrives ce que je vais te dire. » </w:t>
      </w:r>
      <w:r w:rsidRPr="00520D70">
        <w:rPr>
          <w:rFonts w:eastAsia="SimSun"/>
          <w:b/>
          <w:color w:val="FF0000"/>
          <w:kern w:val="3"/>
          <w:sz w:val="28"/>
          <w:szCs w:val="28"/>
        </w:rPr>
        <w:t>Je renouvelai mes vœux</w:t>
      </w:r>
      <w:r w:rsidRPr="00520D70">
        <w:rPr>
          <w:rFonts w:eastAsia="SimSun"/>
          <w:color w:val="FF0000"/>
          <w:kern w:val="3"/>
        </w:rPr>
        <w:t xml:space="preserve"> </w:t>
      </w:r>
      <w:r w:rsidRPr="00520D70">
        <w:rPr>
          <w:rFonts w:eastAsia="SimSun"/>
          <w:color w:val="00000A"/>
          <w:kern w:val="3"/>
        </w:rPr>
        <w:t>et demandai : « Qui êtes-vous ? – « Je viens de la part de Dieu et, qui je suis, tu le sauras quand tu écriras. »</w:t>
      </w:r>
    </w:p>
    <w:p w:rsidR="00520D70" w:rsidRPr="00520D70" w:rsidRDefault="00520D70" w:rsidP="00520D70">
      <w:pPr>
        <w:autoSpaceDN w:val="0"/>
        <w:spacing w:line="240" w:lineRule="auto"/>
        <w:rPr>
          <w:rFonts w:eastAsia="Calibri"/>
          <w:sz w:val="20"/>
          <w:szCs w:val="20"/>
        </w:rPr>
      </w:pPr>
      <w:r w:rsidRPr="00520D70">
        <w:rPr>
          <w:rFonts w:eastAsia="Calibri"/>
          <w:b/>
        </w:rPr>
        <w:t>« Le soir, pendant que je faisais l’Heure sainte à la tribune de Saint Bernard, j’entendis la même voix appeler :</w:t>
      </w:r>
      <w:r w:rsidRPr="00520D70">
        <w:rPr>
          <w:rFonts w:eastAsia="Calibri"/>
        </w:rPr>
        <w:t xml:space="preserve"> </w:t>
      </w:r>
      <w:r w:rsidRPr="00520D70">
        <w:rPr>
          <w:rFonts w:eastAsia="Calibri"/>
          <w:b/>
          <w:color w:val="FF0000"/>
        </w:rPr>
        <w:t>« Ma petite Sœur. » Je renouvelai mes vœux et je dis : « Si vous venez de la part de Dieu, répétez avec moi : Dieu soit béni ! » Aussitôt, je vis un jeune homme vêtu d’une soutane noire. Il était très beau et m’inspirait tant de respect que je n’osais pas le regarder. Il répéta la louange divine après moi et me dit ensuite :</w:t>
      </w:r>
      <w:r w:rsidRPr="00520D70">
        <w:rPr>
          <w:rFonts w:eastAsia="Calibri"/>
          <w:color w:val="FF0000"/>
        </w:rPr>
        <w:t xml:space="preserve"> </w:t>
      </w:r>
      <w:r w:rsidRPr="00520D70">
        <w:rPr>
          <w:rFonts w:eastAsia="Calibri"/>
          <w:b/>
          <w:i/>
          <w:color w:val="5B9BD5"/>
          <w:sz w:val="28"/>
          <w:szCs w:val="28"/>
        </w:rPr>
        <w:t>« Ne crains pas, ma petite Sœur, je viens de la part de Dieu te dire un petit mot pour celles qui vont être consacrées demain comme épouses de Jésus-Christ, et un autre, pour celles qui vont revêtir sa livrée pour la première fois. Je suis Stanislas Kostka. »</w:t>
      </w:r>
    </w:p>
    <w:p w:rsidR="00520D70" w:rsidRPr="00520D70" w:rsidRDefault="00520D70" w:rsidP="00520D70">
      <w:pPr>
        <w:autoSpaceDN w:val="0"/>
        <w:spacing w:line="240" w:lineRule="auto"/>
        <w:rPr>
          <w:rFonts w:eastAsia="Calibri"/>
          <w:sz w:val="20"/>
          <w:szCs w:val="20"/>
        </w:rPr>
      </w:pPr>
      <w:r w:rsidRPr="00520D70">
        <w:rPr>
          <w:rFonts w:eastAsia="Calibri"/>
          <w:b/>
        </w:rPr>
        <w:t>« Il ajouta des choses très belles, mais assez longues et je ne me les rappelai pas pour les écrire. À la fin, il me dit</w:t>
      </w:r>
      <w:r w:rsidRPr="00520D70">
        <w:rPr>
          <w:rFonts w:eastAsia="Calibri"/>
        </w:rPr>
        <w:t xml:space="preserve"> : </w:t>
      </w:r>
      <w:r w:rsidRPr="00520D70">
        <w:rPr>
          <w:rFonts w:eastAsia="Calibri"/>
          <w:b/>
          <w:i/>
          <w:color w:val="5B9BD5"/>
          <w:sz w:val="32"/>
          <w:szCs w:val="32"/>
        </w:rPr>
        <w:t xml:space="preserve">« Pour toi, ma Sœur, je te donnerai un petit conseil d’amour et de charité. Si Dieu permet souvent que tu connaisses certains défauts ou certaines nécessités de quelques âmes, c’est pour que tu pries et que tu les aides par tes petits efforts </w:t>
      </w:r>
      <w:r w:rsidRPr="00520D70">
        <w:rPr>
          <w:rFonts w:eastAsia="Calibri"/>
          <w:b/>
          <w:i/>
          <w:color w:val="FF0000"/>
          <w:sz w:val="32"/>
          <w:szCs w:val="32"/>
        </w:rPr>
        <w:t xml:space="preserve">: </w:t>
      </w:r>
      <w:r w:rsidRPr="00520D70">
        <w:rPr>
          <w:rFonts w:eastAsia="Calibri"/>
          <w:b/>
          <w:i/>
          <w:color w:val="FF0000"/>
          <w:sz w:val="36"/>
          <w:szCs w:val="36"/>
        </w:rPr>
        <w:t>mais tu ne dois jamais juger ni en bien, ni en mal. Laisse ce soin à Dieu Notre-Seigneur qui est infiniment sage et connaît seul le mérite comme la responsabilité de chaque âme. »</w:t>
      </w:r>
    </w:p>
    <w:p w:rsidR="00520D70" w:rsidRPr="00520D70" w:rsidRDefault="00520D70" w:rsidP="00520D70">
      <w:pPr>
        <w:autoSpaceDN w:val="0"/>
        <w:spacing w:line="240" w:lineRule="auto"/>
        <w:rPr>
          <w:rFonts w:eastAsia="Calibri"/>
          <w:b/>
          <w:color w:val="FF0000"/>
        </w:rPr>
      </w:pPr>
      <w:r w:rsidRPr="00520D70">
        <w:rPr>
          <w:rFonts w:eastAsia="Calibri"/>
          <w:b/>
          <w:color w:val="FF0000"/>
        </w:rPr>
        <w:t xml:space="preserve">« Il parlait ainsi parce que, dans la journée, j’avais formé un jugement sur une personne de la communauté. Le Saint ajouta : </w:t>
      </w:r>
    </w:p>
    <w:p w:rsidR="00520D70" w:rsidRPr="00520D70" w:rsidRDefault="00520D70" w:rsidP="00520D70">
      <w:pPr>
        <w:autoSpaceDN w:val="0"/>
        <w:spacing w:line="240" w:lineRule="auto"/>
        <w:rPr>
          <w:rFonts w:eastAsia="Calibri"/>
          <w:b/>
          <w:color w:val="FF0000"/>
        </w:rPr>
      </w:pPr>
      <w:r w:rsidRPr="00520D70">
        <w:rPr>
          <w:rFonts w:eastAsia="Calibri"/>
          <w:b/>
          <w:color w:val="FF0000"/>
        </w:rPr>
        <w:t>« Ce que je te dis là n’est pas un reproche, mais un avis de frère.</w:t>
      </w:r>
    </w:p>
    <w:p w:rsidR="00520D70" w:rsidRPr="00520D70" w:rsidRDefault="00520D70" w:rsidP="00520D70">
      <w:pPr>
        <w:autoSpaceDN w:val="0"/>
        <w:spacing w:line="240" w:lineRule="auto"/>
        <w:rPr>
          <w:rFonts w:eastAsia="Calibri"/>
          <w:sz w:val="20"/>
          <w:szCs w:val="20"/>
        </w:rPr>
      </w:pPr>
      <w:r w:rsidRPr="00520D70">
        <w:rPr>
          <w:rFonts w:eastAsia="Calibri"/>
          <w:b/>
          <w:color w:val="FF0000"/>
        </w:rPr>
        <w:t xml:space="preserve">Adieu ; nous nous réunirons bien vite au Ciel. </w:t>
      </w:r>
      <w:r w:rsidRPr="00520D70">
        <w:rPr>
          <w:rFonts w:eastAsia="Calibri"/>
          <w:b/>
        </w:rPr>
        <w:t>» Et il disparut.</w:t>
      </w:r>
    </w:p>
    <w:p w:rsidR="00520D70" w:rsidRPr="00520D70" w:rsidRDefault="00520D70" w:rsidP="00520D70">
      <w:pPr>
        <w:autoSpaceDN w:val="0"/>
        <w:spacing w:line="240" w:lineRule="auto"/>
        <w:rPr>
          <w:rFonts w:eastAsia="Calibri"/>
          <w:b/>
        </w:rPr>
      </w:pPr>
    </w:p>
    <w:p w:rsidR="00520D70" w:rsidRPr="00520D70" w:rsidRDefault="00520D70" w:rsidP="00520D70">
      <w:pPr>
        <w:autoSpaceDN w:val="0"/>
        <w:spacing w:line="240" w:lineRule="auto"/>
        <w:rPr>
          <w:rFonts w:eastAsia="Calibri"/>
          <w:b/>
          <w:sz w:val="28"/>
          <w:szCs w:val="28"/>
        </w:rPr>
      </w:pPr>
      <w:r w:rsidRPr="00520D70">
        <w:rPr>
          <w:rFonts w:eastAsia="Calibri"/>
          <w:b/>
          <w:sz w:val="28"/>
          <w:szCs w:val="28"/>
        </w:rPr>
        <w:t xml:space="preserve">Le lendemain de la cérémonie, Saint Stanislas apparut à Josefa et lui dicta ce qui suit : </w:t>
      </w:r>
    </w:p>
    <w:p w:rsidR="00520D70" w:rsidRPr="00520D70" w:rsidRDefault="00520D70" w:rsidP="00520D70">
      <w:pPr>
        <w:autoSpaceDN w:val="0"/>
        <w:spacing w:line="240" w:lineRule="auto"/>
        <w:rPr>
          <w:rFonts w:eastAsia="Calibri"/>
        </w:rPr>
      </w:pPr>
      <w:r w:rsidRPr="00520D70">
        <w:rPr>
          <w:rFonts w:eastAsia="Calibri"/>
        </w:rPr>
        <w:t xml:space="preserve">                                                 « MES CHÈRES PETITES SŒURS,</w:t>
      </w:r>
    </w:p>
    <w:p w:rsidR="00520D70" w:rsidRPr="00520D70" w:rsidRDefault="00520D70" w:rsidP="00520D70">
      <w:pPr>
        <w:autoSpaceDN w:val="0"/>
        <w:spacing w:line="240" w:lineRule="auto"/>
        <w:rPr>
          <w:rFonts w:eastAsia="Calibri"/>
          <w:b/>
          <w:i/>
          <w:color w:val="5B9BD5"/>
          <w:sz w:val="28"/>
          <w:szCs w:val="28"/>
        </w:rPr>
      </w:pPr>
      <w:r w:rsidRPr="00520D70">
        <w:rPr>
          <w:rFonts w:eastAsia="Calibri"/>
          <w:b/>
          <w:i/>
          <w:color w:val="5B9BD5"/>
          <w:sz w:val="28"/>
          <w:szCs w:val="28"/>
        </w:rPr>
        <w:t>« Je vous envoie du Ciel la sainte paix de Dieu afin qu’elle inonde vos âmes.</w:t>
      </w:r>
    </w:p>
    <w:p w:rsidR="00520D70" w:rsidRPr="00520D70" w:rsidRDefault="00520D70" w:rsidP="00520D70">
      <w:pPr>
        <w:autoSpaceDN w:val="0"/>
        <w:spacing w:line="240" w:lineRule="auto"/>
        <w:rPr>
          <w:rFonts w:eastAsia="Calibri"/>
          <w:b/>
          <w:i/>
          <w:color w:val="5B9BD5"/>
          <w:sz w:val="28"/>
          <w:szCs w:val="28"/>
        </w:rPr>
      </w:pPr>
      <w:r w:rsidRPr="00520D70">
        <w:rPr>
          <w:rFonts w:eastAsia="Calibri"/>
          <w:b/>
          <w:i/>
          <w:color w:val="5B9BD5"/>
          <w:sz w:val="28"/>
          <w:szCs w:val="28"/>
        </w:rPr>
        <w:lastRenderedPageBreak/>
        <w:t>« En ce jour, de sainte mémoire pour vous, je viens au Nom de Dieu, dire un petit mot à celles qui sont, pour l’éternité, les épouses de l’Agneau immaculé, et un autre à vous qui avez eu le bonheur ineffable de revêtir ses saintes livrées pour la première fois.</w:t>
      </w:r>
    </w:p>
    <w:p w:rsidR="00520D70" w:rsidRPr="00520D70" w:rsidRDefault="00520D70" w:rsidP="00520D70">
      <w:pPr>
        <w:autoSpaceDN w:val="0"/>
        <w:spacing w:line="240" w:lineRule="auto"/>
        <w:rPr>
          <w:rFonts w:eastAsia="Calibri"/>
          <w:b/>
          <w:i/>
          <w:color w:val="5B9BD5"/>
          <w:sz w:val="28"/>
          <w:szCs w:val="28"/>
        </w:rPr>
      </w:pPr>
    </w:p>
    <w:p w:rsidR="00520D70" w:rsidRPr="00520D70" w:rsidRDefault="00520D70" w:rsidP="00520D70">
      <w:pPr>
        <w:autoSpaceDN w:val="0"/>
        <w:spacing w:line="240" w:lineRule="auto"/>
        <w:rPr>
          <w:rFonts w:eastAsia="SimSun" w:cs="Calibri"/>
          <w:kern w:val="3"/>
        </w:rPr>
      </w:pPr>
      <w:r w:rsidRPr="00520D70">
        <w:rPr>
          <w:rFonts w:eastAsia="Calibri"/>
          <w:color w:val="auto"/>
          <w:sz w:val="28"/>
          <w:szCs w:val="28"/>
        </w:rPr>
        <w:t xml:space="preserve">Il s’en suit une longue liste de recommandations aux novices, qui n’a pas été reprise dans </w:t>
      </w:r>
      <w:r w:rsidRPr="00520D70">
        <w:rPr>
          <w:rFonts w:eastAsia="Calibri"/>
          <w:b/>
          <w:i/>
          <w:color w:val="auto"/>
          <w:sz w:val="28"/>
          <w:szCs w:val="28"/>
        </w:rPr>
        <w:t>Un Appel à l’Amour</w:t>
      </w:r>
      <w:r w:rsidRPr="00520D70">
        <w:rPr>
          <w:rFonts w:eastAsia="Calibri"/>
          <w:color w:val="auto"/>
          <w:sz w:val="28"/>
          <w:szCs w:val="28"/>
        </w:rPr>
        <w:t xml:space="preserve">, mais seulement rapportée dans </w:t>
      </w:r>
      <w:r w:rsidRPr="00520D70">
        <w:rPr>
          <w:rFonts w:eastAsia="Calibri"/>
          <w:b/>
          <w:i/>
          <w:color w:val="auto"/>
          <w:sz w:val="28"/>
          <w:szCs w:val="28"/>
        </w:rPr>
        <w:t>La vie de Josefa Menendez</w:t>
      </w:r>
      <w:r w:rsidRPr="00520D70">
        <w:rPr>
          <w:rFonts w:eastAsia="Calibri"/>
          <w:color w:val="auto"/>
          <w:sz w:val="28"/>
          <w:szCs w:val="28"/>
        </w:rPr>
        <w:t xml:space="preserve"> (1928). </w:t>
      </w:r>
    </w:p>
    <w:p w:rsidR="00520D70" w:rsidRPr="00520D70" w:rsidRDefault="00520D70" w:rsidP="00520D70">
      <w:pPr>
        <w:autoSpaceDN w:val="0"/>
        <w:spacing w:line="240" w:lineRule="auto"/>
        <w:rPr>
          <w:rFonts w:eastAsia="SimSun" w:cs="Calibri"/>
          <w:kern w:val="3"/>
        </w:rPr>
      </w:pPr>
      <w:r w:rsidRPr="00520D70">
        <w:rPr>
          <w:rFonts w:eastAsia="Calibri"/>
          <w:color w:val="auto"/>
          <w:sz w:val="28"/>
          <w:szCs w:val="28"/>
        </w:rPr>
        <w:t xml:space="preserve">En 1897, </w:t>
      </w:r>
      <w:r w:rsidRPr="00520D70">
        <w:rPr>
          <w:rFonts w:eastAsia="Calibri"/>
          <w:b/>
          <w:color w:val="FF0000"/>
          <w:sz w:val="28"/>
          <w:szCs w:val="28"/>
        </w:rPr>
        <w:t>Sainte Thérèse de Lisieux</w:t>
      </w:r>
      <w:r w:rsidRPr="00520D70">
        <w:rPr>
          <w:rFonts w:eastAsia="Calibri"/>
          <w:color w:val="FF0000"/>
          <w:sz w:val="28"/>
          <w:szCs w:val="28"/>
        </w:rPr>
        <w:t xml:space="preserve"> </w:t>
      </w:r>
      <w:r w:rsidRPr="00520D70">
        <w:rPr>
          <w:rFonts w:eastAsia="Calibri"/>
          <w:color w:val="auto"/>
          <w:sz w:val="28"/>
          <w:szCs w:val="28"/>
        </w:rPr>
        <w:t>avait écrit sa 8</w:t>
      </w:r>
      <w:r w:rsidRPr="00520D70">
        <w:rPr>
          <w:rFonts w:eastAsia="Calibri"/>
          <w:color w:val="auto"/>
          <w:sz w:val="28"/>
          <w:szCs w:val="28"/>
          <w:vertAlign w:val="superscript"/>
        </w:rPr>
        <w:t>ème</w:t>
      </w:r>
      <w:r w:rsidRPr="00520D70">
        <w:rPr>
          <w:rFonts w:eastAsia="Calibri"/>
          <w:color w:val="auto"/>
          <w:sz w:val="28"/>
          <w:szCs w:val="28"/>
        </w:rPr>
        <w:t xml:space="preserve"> Récréation pieuse sur </w:t>
      </w:r>
      <w:r w:rsidRPr="00520D70">
        <w:rPr>
          <w:rFonts w:eastAsia="Calibri"/>
          <w:b/>
          <w:color w:val="FF0000"/>
          <w:sz w:val="28"/>
          <w:szCs w:val="28"/>
        </w:rPr>
        <w:t>Saint Stanislas Kostka</w:t>
      </w:r>
      <w:r w:rsidRPr="00520D70">
        <w:rPr>
          <w:rFonts w:eastAsia="Calibri"/>
          <w:color w:val="auto"/>
          <w:sz w:val="28"/>
          <w:szCs w:val="28"/>
        </w:rPr>
        <w:t xml:space="preserve">. Qui se termine par un dialogue entre Saint Stanislas et la Sainte Vierge : </w:t>
      </w:r>
    </w:p>
    <w:p w:rsidR="00520D70" w:rsidRPr="00520D70" w:rsidRDefault="00520D70" w:rsidP="00520D70">
      <w:pPr>
        <w:autoSpaceDN w:val="0"/>
        <w:spacing w:line="240" w:lineRule="auto"/>
        <w:jc w:val="center"/>
        <w:rPr>
          <w:rFonts w:eastAsia="Calibri"/>
          <w:b/>
          <w:i/>
          <w:color w:val="FF0000"/>
          <w:sz w:val="28"/>
          <w:szCs w:val="28"/>
        </w:rPr>
      </w:pPr>
      <w:r w:rsidRPr="00520D70">
        <w:rPr>
          <w:rFonts w:eastAsia="Calibri"/>
          <w:b/>
          <w:i/>
          <w:color w:val="FF0000"/>
          <w:sz w:val="28"/>
          <w:szCs w:val="28"/>
        </w:rPr>
        <w:t>Saint Stanislas</w:t>
      </w:r>
    </w:p>
    <w:p w:rsidR="00520D70" w:rsidRPr="00520D70" w:rsidRDefault="00520D70" w:rsidP="00520D70">
      <w:pPr>
        <w:autoSpaceDN w:val="0"/>
        <w:spacing w:line="240" w:lineRule="auto"/>
        <w:rPr>
          <w:rFonts w:eastAsia="Calibri"/>
          <w:b/>
          <w:i/>
          <w:color w:val="5B9BD5"/>
          <w:sz w:val="28"/>
          <w:szCs w:val="28"/>
        </w:rPr>
      </w:pPr>
      <w:r w:rsidRPr="00520D70">
        <w:rPr>
          <w:rFonts w:eastAsia="Calibri"/>
          <w:b/>
          <w:i/>
          <w:color w:val="5B9BD5"/>
          <w:sz w:val="28"/>
          <w:szCs w:val="28"/>
        </w:rPr>
        <w:t xml:space="preserve">Oh ! que je suis heureux…Douce Reine du Ciel, je vous en prie, quand je serai près de vous dans la Patrie, permettez-moi de revenir sur la terre, afin de protéger des âmes saintes, des âmes dont la longue carrière ici-bas complétera la mienne ; ainsi par elles, je pourrai présenter au Seigneur une abondante moisson de mérites. </w:t>
      </w:r>
    </w:p>
    <w:p w:rsidR="00520D70" w:rsidRPr="00520D70" w:rsidRDefault="00520D70" w:rsidP="00520D70">
      <w:pPr>
        <w:autoSpaceDN w:val="0"/>
        <w:spacing w:line="240" w:lineRule="auto"/>
        <w:jc w:val="center"/>
        <w:rPr>
          <w:rFonts w:eastAsia="Calibri"/>
          <w:b/>
          <w:i/>
          <w:color w:val="FF0000"/>
          <w:sz w:val="28"/>
          <w:szCs w:val="28"/>
        </w:rPr>
      </w:pPr>
      <w:r w:rsidRPr="00520D70">
        <w:rPr>
          <w:rFonts w:eastAsia="Calibri"/>
          <w:b/>
          <w:i/>
          <w:color w:val="FF0000"/>
          <w:sz w:val="28"/>
          <w:szCs w:val="28"/>
        </w:rPr>
        <w:t>La Sainte Vierge</w:t>
      </w:r>
    </w:p>
    <w:p w:rsidR="00520D70" w:rsidRPr="00520D70" w:rsidRDefault="00520D70" w:rsidP="00520D70">
      <w:pPr>
        <w:autoSpaceDN w:val="0"/>
        <w:spacing w:line="240" w:lineRule="auto"/>
        <w:rPr>
          <w:rFonts w:eastAsia="Calibri"/>
          <w:b/>
          <w:i/>
          <w:color w:val="5B9BD5"/>
          <w:sz w:val="28"/>
          <w:szCs w:val="28"/>
        </w:rPr>
      </w:pPr>
      <w:r w:rsidRPr="00520D70">
        <w:rPr>
          <w:rFonts w:eastAsia="Calibri"/>
          <w:b/>
          <w:i/>
          <w:color w:val="5B9BD5"/>
          <w:sz w:val="28"/>
          <w:szCs w:val="28"/>
        </w:rPr>
        <w:t>Cher Enfant, tu protégeras</w:t>
      </w:r>
    </w:p>
    <w:p w:rsidR="00520D70" w:rsidRPr="00520D70" w:rsidRDefault="00520D70" w:rsidP="00520D70">
      <w:pPr>
        <w:autoSpaceDN w:val="0"/>
        <w:spacing w:line="240" w:lineRule="auto"/>
        <w:rPr>
          <w:rFonts w:eastAsia="Calibri"/>
          <w:b/>
          <w:i/>
          <w:color w:val="5B9BD5"/>
          <w:sz w:val="28"/>
          <w:szCs w:val="28"/>
        </w:rPr>
      </w:pPr>
      <w:r w:rsidRPr="00520D70">
        <w:rPr>
          <w:rFonts w:eastAsia="Calibri"/>
          <w:b/>
          <w:i/>
          <w:color w:val="5B9BD5"/>
          <w:sz w:val="28"/>
          <w:szCs w:val="28"/>
        </w:rPr>
        <w:t xml:space="preserve">Des âmes luttant dans ce monde </w:t>
      </w:r>
    </w:p>
    <w:p w:rsidR="00520D70" w:rsidRPr="00520D70" w:rsidRDefault="00520D70" w:rsidP="00520D70">
      <w:pPr>
        <w:autoSpaceDN w:val="0"/>
        <w:spacing w:line="240" w:lineRule="auto"/>
        <w:rPr>
          <w:rFonts w:eastAsia="Calibri"/>
          <w:b/>
          <w:i/>
          <w:color w:val="5B9BD5"/>
          <w:sz w:val="28"/>
          <w:szCs w:val="28"/>
        </w:rPr>
      </w:pPr>
      <w:r w:rsidRPr="00520D70">
        <w:rPr>
          <w:rFonts w:eastAsia="Calibri"/>
          <w:b/>
          <w:i/>
          <w:color w:val="5B9BD5"/>
          <w:sz w:val="28"/>
          <w:szCs w:val="28"/>
        </w:rPr>
        <w:t>Plus leur moisson sera féconde</w:t>
      </w:r>
    </w:p>
    <w:p w:rsidR="00520D70" w:rsidRDefault="00520D70" w:rsidP="00520D70">
      <w:pPr>
        <w:autoSpaceDN w:val="0"/>
        <w:spacing w:line="240" w:lineRule="auto"/>
        <w:rPr>
          <w:rFonts w:eastAsia="Calibri"/>
          <w:b/>
          <w:i/>
          <w:color w:val="5B9BD5"/>
          <w:sz w:val="28"/>
          <w:szCs w:val="28"/>
        </w:rPr>
      </w:pPr>
      <w:r w:rsidRPr="00520D70">
        <w:rPr>
          <w:rFonts w:eastAsia="Calibri"/>
          <w:b/>
          <w:i/>
          <w:color w:val="5B9BD5"/>
          <w:sz w:val="28"/>
          <w:szCs w:val="28"/>
        </w:rPr>
        <w:t>Et plus au Ciel (</w:t>
      </w:r>
      <w:r w:rsidRPr="00520D70">
        <w:rPr>
          <w:rFonts w:eastAsia="Calibri"/>
          <w:b/>
          <w:color w:val="5B9BD5"/>
          <w:sz w:val="28"/>
          <w:szCs w:val="28"/>
        </w:rPr>
        <w:t>bis</w:t>
      </w:r>
      <w:r w:rsidRPr="00520D70">
        <w:rPr>
          <w:rFonts w:eastAsia="Calibri"/>
          <w:b/>
          <w:i/>
          <w:color w:val="5B9BD5"/>
          <w:sz w:val="28"/>
          <w:szCs w:val="28"/>
        </w:rPr>
        <w:t>) tu brilleras !...</w:t>
      </w:r>
    </w:p>
    <w:p w:rsidR="00842682" w:rsidRDefault="00842682" w:rsidP="00520D70">
      <w:pPr>
        <w:autoSpaceDN w:val="0"/>
        <w:spacing w:line="240" w:lineRule="auto"/>
        <w:rPr>
          <w:rFonts w:eastAsia="Calibri"/>
          <w:b/>
          <w:i/>
          <w:color w:val="5B9BD5"/>
          <w:sz w:val="28"/>
          <w:szCs w:val="28"/>
        </w:rPr>
      </w:pPr>
    </w:p>
    <w:p w:rsidR="00522703" w:rsidRPr="00522703" w:rsidRDefault="00871F32" w:rsidP="00522703">
      <w:pPr>
        <w:pStyle w:val="Paragraphedeliste"/>
        <w:numPr>
          <w:ilvl w:val="0"/>
          <w:numId w:val="1"/>
        </w:numPr>
        <w:shd w:val="clear" w:color="auto" w:fill="FFFFFF"/>
        <w:spacing w:before="240" w:line="240" w:lineRule="auto"/>
        <w:outlineLvl w:val="1"/>
        <w:rPr>
          <w:rFonts w:eastAsia="Times New Roman"/>
          <w:b/>
          <w:bCs/>
          <w:color w:val="3300CC"/>
          <w:sz w:val="28"/>
          <w:szCs w:val="28"/>
          <w:lang w:eastAsia="fr-FR"/>
        </w:rPr>
      </w:pPr>
      <w:r w:rsidRPr="0057656C">
        <w:rPr>
          <w:rFonts w:ascii="Arial" w:eastAsia="Times New Roman" w:hAnsi="Arial" w:cs="Arial"/>
          <w:noProof/>
          <w:color w:val="6B6B6B"/>
          <w:sz w:val="18"/>
          <w:szCs w:val="18"/>
          <w:lang w:eastAsia="fr-FR"/>
        </w:rPr>
        <w:drawing>
          <wp:anchor distT="0" distB="0" distL="114300" distR="114300" simplePos="0" relativeHeight="251659264" behindDoc="0" locked="0" layoutInCell="1" allowOverlap="1" wp14:anchorId="341F949B" wp14:editId="3A94C6FD">
            <wp:simplePos x="0" y="0"/>
            <wp:positionH relativeFrom="column">
              <wp:posOffset>5024755</wp:posOffset>
            </wp:positionH>
            <wp:positionV relativeFrom="paragraph">
              <wp:posOffset>224155</wp:posOffset>
            </wp:positionV>
            <wp:extent cx="981075" cy="1478915"/>
            <wp:effectExtent l="0" t="0" r="9525" b="6985"/>
            <wp:wrapSquare wrapText="bothSides"/>
            <wp:docPr id="2" name="Image 2" descr="Mgr-Merry-del-V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gr-Merry-del-V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1478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2703" w:rsidRPr="00522703">
        <w:rPr>
          <w:rFonts w:eastAsia="Times New Roman"/>
          <w:b/>
          <w:bCs/>
          <w:color w:val="3300CC"/>
          <w:sz w:val="28"/>
          <w:szCs w:val="28"/>
          <w:lang w:eastAsia="fr-FR"/>
        </w:rPr>
        <w:t>Les « Litanies de l'Humilité » du Cardinal Merry del Val</w:t>
      </w:r>
    </w:p>
    <w:p w:rsidR="00522703" w:rsidRDefault="00522703" w:rsidP="00522703">
      <w:pPr>
        <w:pStyle w:val="Paragraphedeliste"/>
        <w:shd w:val="clear" w:color="auto" w:fill="FFFFFF"/>
        <w:spacing w:before="240" w:line="240" w:lineRule="auto"/>
        <w:outlineLvl w:val="1"/>
        <w:rPr>
          <w:rFonts w:eastAsia="Times New Roman"/>
          <w:b/>
          <w:bCs/>
          <w:color w:val="3300CC"/>
          <w:lang w:eastAsia="fr-FR"/>
        </w:rPr>
      </w:pPr>
    </w:p>
    <w:p w:rsidR="00522703" w:rsidRDefault="00522703" w:rsidP="00522703">
      <w:pPr>
        <w:pStyle w:val="Paragraphedeliste"/>
        <w:shd w:val="clear" w:color="auto" w:fill="FFFFFF"/>
        <w:spacing w:before="240" w:line="240" w:lineRule="auto"/>
        <w:outlineLvl w:val="1"/>
        <w:rPr>
          <w:rFonts w:eastAsia="Times New Roman"/>
          <w:b/>
          <w:bCs/>
          <w:color w:val="auto"/>
          <w:sz w:val="28"/>
          <w:szCs w:val="28"/>
          <w:lang w:eastAsia="fr-FR"/>
        </w:rPr>
      </w:pPr>
      <w:r w:rsidRPr="00522703">
        <w:rPr>
          <w:rFonts w:eastAsia="Times New Roman"/>
          <w:bCs/>
          <w:color w:val="auto"/>
          <w:sz w:val="28"/>
          <w:szCs w:val="28"/>
          <w:lang w:eastAsia="fr-FR"/>
        </w:rPr>
        <w:t>La leçon magistrale de Saint Stanislas</w:t>
      </w:r>
      <w:r>
        <w:rPr>
          <w:rFonts w:eastAsia="Times New Roman"/>
          <w:bCs/>
          <w:color w:val="auto"/>
          <w:sz w:val="28"/>
          <w:szCs w:val="28"/>
          <w:lang w:eastAsia="fr-FR"/>
        </w:rPr>
        <w:t xml:space="preserve"> sur le jugement des autres </w:t>
      </w:r>
      <w:r w:rsidR="00871F32">
        <w:rPr>
          <w:rFonts w:eastAsia="Times New Roman"/>
          <w:bCs/>
          <w:color w:val="auto"/>
          <w:sz w:val="28"/>
          <w:szCs w:val="28"/>
          <w:lang w:eastAsia="fr-FR"/>
        </w:rPr>
        <w:t xml:space="preserve">qui ne s’est jamais aussi développé qu’à notre époque, </w:t>
      </w:r>
      <w:r>
        <w:rPr>
          <w:rFonts w:eastAsia="Times New Roman"/>
          <w:bCs/>
          <w:color w:val="auto"/>
          <w:sz w:val="28"/>
          <w:szCs w:val="28"/>
          <w:lang w:eastAsia="fr-FR"/>
        </w:rPr>
        <w:t xml:space="preserve">nous amène logiquement à nous imprégner des </w:t>
      </w:r>
      <w:r w:rsidRPr="00522703">
        <w:rPr>
          <w:rFonts w:eastAsia="Times New Roman"/>
          <w:b/>
          <w:bCs/>
          <w:color w:val="auto"/>
          <w:sz w:val="28"/>
          <w:szCs w:val="28"/>
          <w:lang w:eastAsia="fr-FR"/>
        </w:rPr>
        <w:t>Litanies de l’Humilité</w:t>
      </w:r>
      <w:r>
        <w:rPr>
          <w:rFonts w:eastAsia="Times New Roman"/>
          <w:b/>
          <w:bCs/>
          <w:color w:val="auto"/>
          <w:sz w:val="28"/>
          <w:szCs w:val="28"/>
          <w:lang w:eastAsia="fr-FR"/>
        </w:rPr>
        <w:t xml:space="preserve">. </w:t>
      </w:r>
    </w:p>
    <w:p w:rsidR="00522703" w:rsidRPr="00522703" w:rsidRDefault="00522703" w:rsidP="00522703">
      <w:pPr>
        <w:pStyle w:val="Paragraphedeliste"/>
        <w:shd w:val="clear" w:color="auto" w:fill="FFFFFF"/>
        <w:spacing w:before="240" w:line="240" w:lineRule="auto"/>
        <w:outlineLvl w:val="1"/>
        <w:rPr>
          <w:rFonts w:eastAsia="Times New Roman"/>
          <w:bCs/>
          <w:color w:val="auto"/>
          <w:sz w:val="28"/>
          <w:szCs w:val="28"/>
          <w:lang w:eastAsia="fr-FR"/>
        </w:rPr>
      </w:pPr>
    </w:p>
    <w:p w:rsidR="00871F32" w:rsidRPr="00CC7123" w:rsidRDefault="00871F32" w:rsidP="00871F32">
      <w:pPr>
        <w:shd w:val="clear" w:color="auto" w:fill="FFFFFF"/>
        <w:spacing w:before="100" w:beforeAutospacing="1" w:after="100" w:afterAutospacing="1" w:line="336" w:lineRule="atLeast"/>
        <w:rPr>
          <w:color w:val="auto"/>
        </w:rPr>
      </w:pPr>
      <w:r w:rsidRPr="00CC7123">
        <w:rPr>
          <w:rFonts w:eastAsia="Times New Roman"/>
          <w:b/>
          <w:bCs/>
          <w:i/>
          <w:iCs/>
          <w:color w:val="auto"/>
          <w:lang w:eastAsia="fr-FR"/>
        </w:rPr>
        <w:t>« Apprenez de moi que je suis doux et humble de cœur »</w:t>
      </w:r>
      <w:r w:rsidRPr="00CC7123">
        <w:rPr>
          <w:rFonts w:eastAsia="Times New Roman"/>
          <w:b/>
          <w:i/>
          <w:iCs/>
          <w:color w:val="auto"/>
          <w:lang w:eastAsia="fr-FR"/>
        </w:rPr>
        <w:t> </w:t>
      </w:r>
      <w:r w:rsidRPr="008B0288">
        <w:rPr>
          <w:rFonts w:eastAsia="Times New Roman"/>
          <w:b/>
          <w:color w:val="auto"/>
          <w:lang w:eastAsia="fr-FR"/>
        </w:rPr>
        <w:t>(Mt 11, 9)</w:t>
      </w:r>
      <w:r w:rsidRPr="008B0288">
        <w:rPr>
          <w:rFonts w:eastAsia="Times New Roman"/>
          <w:b/>
          <w:color w:val="auto"/>
          <w:lang w:eastAsia="fr-FR"/>
        </w:rPr>
        <w:br/>
      </w:r>
      <w:r w:rsidRPr="00CC7123">
        <w:rPr>
          <w:rFonts w:eastAsia="Times New Roman"/>
          <w:b/>
          <w:color w:val="auto"/>
          <w:sz w:val="28"/>
          <w:szCs w:val="28"/>
          <w:lang w:eastAsia="fr-FR"/>
        </w:rPr>
        <w:t>L</w:t>
      </w:r>
      <w:r w:rsidRPr="008B0288">
        <w:rPr>
          <w:rFonts w:eastAsia="Times New Roman"/>
          <w:b/>
          <w:color w:val="auto"/>
          <w:sz w:val="28"/>
          <w:szCs w:val="28"/>
          <w:lang w:eastAsia="fr-FR"/>
        </w:rPr>
        <w:t>es Litanies sur l'Humilité </w:t>
      </w:r>
      <w:r w:rsidRPr="00CC7123">
        <w:rPr>
          <w:rFonts w:eastAsia="Times New Roman"/>
          <w:b/>
          <w:bCs/>
          <w:i/>
          <w:iCs/>
          <w:color w:val="auto"/>
          <w:sz w:val="28"/>
          <w:szCs w:val="28"/>
          <w:lang w:eastAsia="fr-FR"/>
        </w:rPr>
        <w:t>« Ô Jésus, doux et humble de cœur, rendez mon cœur semblable au Vôtre » :</w:t>
      </w:r>
      <w:r w:rsidRPr="008B0288">
        <w:rPr>
          <w:rFonts w:eastAsia="Times New Roman"/>
          <w:b/>
          <w:color w:val="auto"/>
          <w:sz w:val="28"/>
          <w:szCs w:val="28"/>
          <w:lang w:eastAsia="fr-FR"/>
        </w:rPr>
        <w:br/>
      </w:r>
      <w:r w:rsidRPr="00CC7123">
        <w:rPr>
          <w:rFonts w:eastAsia="Times New Roman"/>
          <w:b/>
          <w:bCs/>
          <w:color w:val="auto"/>
          <w:sz w:val="28"/>
          <w:szCs w:val="28"/>
          <w:lang w:eastAsia="fr-FR"/>
        </w:rPr>
        <w:t>V. :</w:t>
      </w:r>
      <w:r w:rsidRPr="008B0288">
        <w:rPr>
          <w:rFonts w:eastAsia="Times New Roman"/>
          <w:b/>
          <w:color w:val="auto"/>
          <w:sz w:val="28"/>
          <w:szCs w:val="28"/>
          <w:lang w:eastAsia="fr-FR"/>
        </w:rPr>
        <w:t> </w:t>
      </w:r>
      <w:r w:rsidRPr="00CC7123">
        <w:rPr>
          <w:rFonts w:eastAsia="Times New Roman"/>
          <w:b/>
          <w:i/>
          <w:iCs/>
          <w:color w:val="auto"/>
          <w:sz w:val="28"/>
          <w:szCs w:val="28"/>
          <w:lang w:eastAsia="fr-FR"/>
        </w:rPr>
        <w:t>Ô Jésus, doux et humble de cœur,</w:t>
      </w:r>
      <w:r w:rsidRPr="008B0288">
        <w:rPr>
          <w:rFonts w:eastAsia="Times New Roman"/>
          <w:b/>
          <w:color w:val="auto"/>
          <w:sz w:val="28"/>
          <w:szCs w:val="28"/>
          <w:lang w:eastAsia="fr-FR"/>
        </w:rPr>
        <w:br/>
      </w:r>
      <w:r w:rsidRPr="00CC7123">
        <w:rPr>
          <w:rFonts w:eastAsia="Times New Roman"/>
          <w:b/>
          <w:bCs/>
          <w:color w:val="auto"/>
          <w:sz w:val="28"/>
          <w:szCs w:val="28"/>
          <w:lang w:eastAsia="fr-FR"/>
        </w:rPr>
        <w:t>R. :</w:t>
      </w:r>
      <w:r w:rsidRPr="008B0288">
        <w:rPr>
          <w:rFonts w:eastAsia="Times New Roman"/>
          <w:b/>
          <w:color w:val="auto"/>
          <w:sz w:val="28"/>
          <w:szCs w:val="28"/>
          <w:lang w:eastAsia="fr-FR"/>
        </w:rPr>
        <w:t> </w:t>
      </w:r>
      <w:r w:rsidRPr="00CC7123">
        <w:rPr>
          <w:rFonts w:eastAsia="Times New Roman"/>
          <w:b/>
          <w:i/>
          <w:iCs/>
          <w:color w:val="auto"/>
          <w:sz w:val="28"/>
          <w:szCs w:val="28"/>
          <w:lang w:eastAsia="fr-FR"/>
        </w:rPr>
        <w:t>Rendez mon cœur semblable au Vôtre.</w:t>
      </w:r>
      <w:r w:rsidRPr="008B0288">
        <w:rPr>
          <w:rFonts w:eastAsia="Times New Roman"/>
          <w:b/>
          <w:color w:val="auto"/>
          <w:sz w:val="28"/>
          <w:szCs w:val="28"/>
          <w:lang w:eastAsia="fr-FR"/>
        </w:rPr>
        <w:br/>
      </w:r>
      <w:r w:rsidRPr="008B0288">
        <w:rPr>
          <w:rFonts w:eastAsia="Times New Roman"/>
          <w:b/>
          <w:color w:val="auto"/>
          <w:sz w:val="28"/>
          <w:szCs w:val="28"/>
          <w:lang w:eastAsia="fr-FR"/>
        </w:rPr>
        <w:br/>
      </w:r>
      <w:r w:rsidRPr="00CC7123">
        <w:rPr>
          <w:rFonts w:eastAsia="Times New Roman"/>
          <w:b/>
          <w:i/>
          <w:iCs/>
          <w:color w:val="auto"/>
          <w:sz w:val="28"/>
          <w:szCs w:val="28"/>
          <w:lang w:eastAsia="fr-FR"/>
        </w:rPr>
        <w:t>Du désir d’être estimé, délivrez-moi Seigneur,</w:t>
      </w:r>
      <w:r w:rsidRPr="008B0288">
        <w:rPr>
          <w:rFonts w:eastAsia="Times New Roman"/>
          <w:b/>
          <w:color w:val="auto"/>
          <w:sz w:val="28"/>
          <w:szCs w:val="28"/>
          <w:lang w:eastAsia="fr-FR"/>
        </w:rPr>
        <w:br/>
      </w:r>
      <w:r w:rsidRPr="00CC7123">
        <w:rPr>
          <w:rFonts w:eastAsia="Times New Roman"/>
          <w:b/>
          <w:i/>
          <w:iCs/>
          <w:color w:val="auto"/>
          <w:sz w:val="28"/>
          <w:szCs w:val="28"/>
          <w:lang w:eastAsia="fr-FR"/>
        </w:rPr>
        <w:t>Du désir d’être affectionné, délivrez-moi Seigneur,</w:t>
      </w:r>
      <w:r w:rsidRPr="008B0288">
        <w:rPr>
          <w:rFonts w:eastAsia="Times New Roman"/>
          <w:b/>
          <w:color w:val="auto"/>
          <w:sz w:val="28"/>
          <w:szCs w:val="28"/>
          <w:lang w:eastAsia="fr-FR"/>
        </w:rPr>
        <w:br/>
      </w:r>
      <w:r w:rsidRPr="00CC7123">
        <w:rPr>
          <w:rFonts w:eastAsia="Times New Roman"/>
          <w:b/>
          <w:i/>
          <w:iCs/>
          <w:color w:val="auto"/>
          <w:sz w:val="28"/>
          <w:szCs w:val="28"/>
          <w:lang w:eastAsia="fr-FR"/>
        </w:rPr>
        <w:t>Du désir d’être recherché, délivrez-moi Seigneur,</w:t>
      </w:r>
      <w:r w:rsidRPr="008B0288">
        <w:rPr>
          <w:rFonts w:eastAsia="Times New Roman"/>
          <w:b/>
          <w:color w:val="auto"/>
          <w:sz w:val="28"/>
          <w:szCs w:val="28"/>
          <w:lang w:eastAsia="fr-FR"/>
        </w:rPr>
        <w:br/>
      </w:r>
      <w:r w:rsidRPr="00CC7123">
        <w:rPr>
          <w:rFonts w:eastAsia="Times New Roman"/>
          <w:b/>
          <w:i/>
          <w:iCs/>
          <w:color w:val="auto"/>
          <w:sz w:val="28"/>
          <w:szCs w:val="28"/>
          <w:lang w:eastAsia="fr-FR"/>
        </w:rPr>
        <w:t>Du désir d’être honoré, délivrez-moi Seigneur,</w:t>
      </w:r>
      <w:r w:rsidRPr="008B0288">
        <w:rPr>
          <w:rFonts w:eastAsia="Times New Roman"/>
          <w:b/>
          <w:color w:val="auto"/>
          <w:sz w:val="28"/>
          <w:szCs w:val="28"/>
          <w:lang w:eastAsia="fr-FR"/>
        </w:rPr>
        <w:br/>
      </w:r>
      <w:r w:rsidRPr="00CC7123">
        <w:rPr>
          <w:rFonts w:eastAsia="Times New Roman"/>
          <w:b/>
          <w:i/>
          <w:iCs/>
          <w:color w:val="auto"/>
          <w:sz w:val="28"/>
          <w:szCs w:val="28"/>
          <w:lang w:eastAsia="fr-FR"/>
        </w:rPr>
        <w:t>Du désir d’être loué, délivrez-moi Seigneur,</w:t>
      </w:r>
      <w:r w:rsidRPr="008B0288">
        <w:rPr>
          <w:rFonts w:eastAsia="Times New Roman"/>
          <w:b/>
          <w:color w:val="auto"/>
          <w:sz w:val="28"/>
          <w:szCs w:val="28"/>
          <w:lang w:eastAsia="fr-FR"/>
        </w:rPr>
        <w:br/>
      </w:r>
      <w:r w:rsidRPr="00CC7123">
        <w:rPr>
          <w:rFonts w:eastAsia="Times New Roman"/>
          <w:b/>
          <w:i/>
          <w:iCs/>
          <w:color w:val="auto"/>
          <w:sz w:val="28"/>
          <w:szCs w:val="28"/>
          <w:lang w:eastAsia="fr-FR"/>
        </w:rPr>
        <w:lastRenderedPageBreak/>
        <w:t>Du désir d’être préféré, délivrez-moi Seigneur,</w:t>
      </w:r>
      <w:r w:rsidRPr="008B0288">
        <w:rPr>
          <w:rFonts w:eastAsia="Times New Roman"/>
          <w:b/>
          <w:color w:val="auto"/>
          <w:sz w:val="28"/>
          <w:szCs w:val="28"/>
          <w:lang w:eastAsia="fr-FR"/>
        </w:rPr>
        <w:br/>
      </w:r>
      <w:r w:rsidRPr="00CC7123">
        <w:rPr>
          <w:rFonts w:eastAsia="Times New Roman"/>
          <w:b/>
          <w:i/>
          <w:iCs/>
          <w:color w:val="auto"/>
          <w:sz w:val="28"/>
          <w:szCs w:val="28"/>
          <w:lang w:eastAsia="fr-FR"/>
        </w:rPr>
        <w:t>Du désir d’être consulté, délivrez-moi Seigneur,</w:t>
      </w:r>
      <w:r w:rsidRPr="008B0288">
        <w:rPr>
          <w:rFonts w:eastAsia="Times New Roman"/>
          <w:b/>
          <w:color w:val="auto"/>
          <w:sz w:val="28"/>
          <w:szCs w:val="28"/>
          <w:lang w:eastAsia="fr-FR"/>
        </w:rPr>
        <w:br/>
      </w:r>
      <w:r w:rsidRPr="00CC7123">
        <w:rPr>
          <w:rFonts w:eastAsia="Times New Roman"/>
          <w:b/>
          <w:i/>
          <w:iCs/>
          <w:color w:val="auto"/>
          <w:sz w:val="28"/>
          <w:szCs w:val="28"/>
          <w:lang w:eastAsia="fr-FR"/>
        </w:rPr>
        <w:t>Du désir d’être approuvé, délivrez-moi Seigneur,</w:t>
      </w:r>
      <w:r w:rsidRPr="008B0288">
        <w:rPr>
          <w:rFonts w:eastAsia="Times New Roman"/>
          <w:b/>
          <w:color w:val="auto"/>
          <w:sz w:val="28"/>
          <w:szCs w:val="28"/>
          <w:lang w:eastAsia="fr-FR"/>
        </w:rPr>
        <w:br/>
      </w:r>
      <w:r w:rsidRPr="00CC7123">
        <w:rPr>
          <w:rFonts w:eastAsia="Times New Roman"/>
          <w:b/>
          <w:i/>
          <w:iCs/>
          <w:color w:val="auto"/>
          <w:sz w:val="28"/>
          <w:szCs w:val="28"/>
          <w:lang w:eastAsia="fr-FR"/>
        </w:rPr>
        <w:t>Du désir d’être compris, délivrez-moi Seigneur,</w:t>
      </w:r>
      <w:r w:rsidRPr="008B0288">
        <w:rPr>
          <w:rFonts w:eastAsia="Times New Roman"/>
          <w:b/>
          <w:color w:val="auto"/>
          <w:sz w:val="28"/>
          <w:szCs w:val="28"/>
          <w:lang w:eastAsia="fr-FR"/>
        </w:rPr>
        <w:br/>
      </w:r>
      <w:r w:rsidRPr="00CC7123">
        <w:rPr>
          <w:rFonts w:eastAsia="Times New Roman"/>
          <w:b/>
          <w:i/>
          <w:iCs/>
          <w:color w:val="auto"/>
          <w:sz w:val="28"/>
          <w:szCs w:val="28"/>
          <w:lang w:eastAsia="fr-FR"/>
        </w:rPr>
        <w:t>Du désir d’être visité, délivrez-moi Seigneur,</w:t>
      </w:r>
      <w:r w:rsidRPr="008B0288">
        <w:rPr>
          <w:rFonts w:eastAsia="Times New Roman"/>
          <w:b/>
          <w:color w:val="auto"/>
          <w:sz w:val="28"/>
          <w:szCs w:val="28"/>
          <w:lang w:eastAsia="fr-FR"/>
        </w:rPr>
        <w:br/>
      </w:r>
      <w:r w:rsidRPr="00CC7123">
        <w:rPr>
          <w:rFonts w:eastAsia="Times New Roman"/>
          <w:b/>
          <w:i/>
          <w:iCs/>
          <w:color w:val="auto"/>
          <w:sz w:val="28"/>
          <w:szCs w:val="28"/>
          <w:lang w:eastAsia="fr-FR"/>
        </w:rPr>
        <w:t>De la crainte d’être humilié, délivrez-moi Seigneur,</w:t>
      </w:r>
      <w:r w:rsidRPr="008B0288">
        <w:rPr>
          <w:rFonts w:eastAsia="Times New Roman"/>
          <w:b/>
          <w:color w:val="auto"/>
          <w:sz w:val="28"/>
          <w:szCs w:val="28"/>
          <w:lang w:eastAsia="fr-FR"/>
        </w:rPr>
        <w:br/>
      </w:r>
      <w:r w:rsidRPr="00CC7123">
        <w:rPr>
          <w:rFonts w:eastAsia="Times New Roman"/>
          <w:b/>
          <w:i/>
          <w:iCs/>
          <w:color w:val="auto"/>
          <w:sz w:val="28"/>
          <w:szCs w:val="28"/>
          <w:lang w:eastAsia="fr-FR"/>
        </w:rPr>
        <w:t>De la crainte d’être méprisé, délivrez-moi Seigneur,</w:t>
      </w:r>
      <w:r w:rsidRPr="008B0288">
        <w:rPr>
          <w:rFonts w:eastAsia="Times New Roman"/>
          <w:b/>
          <w:color w:val="auto"/>
          <w:sz w:val="28"/>
          <w:szCs w:val="28"/>
          <w:lang w:eastAsia="fr-FR"/>
        </w:rPr>
        <w:br/>
      </w:r>
      <w:r w:rsidRPr="00CC7123">
        <w:rPr>
          <w:rFonts w:eastAsia="Times New Roman"/>
          <w:b/>
          <w:i/>
          <w:iCs/>
          <w:color w:val="auto"/>
          <w:sz w:val="28"/>
          <w:szCs w:val="28"/>
          <w:lang w:eastAsia="fr-FR"/>
        </w:rPr>
        <w:t>De la crainte d’être rebuté, délivrez-moi Seigneur,</w:t>
      </w:r>
      <w:r w:rsidRPr="008B0288">
        <w:rPr>
          <w:rFonts w:eastAsia="Times New Roman"/>
          <w:b/>
          <w:color w:val="auto"/>
          <w:sz w:val="28"/>
          <w:szCs w:val="28"/>
          <w:lang w:eastAsia="fr-FR"/>
        </w:rPr>
        <w:br/>
      </w:r>
      <w:r w:rsidRPr="00CC7123">
        <w:rPr>
          <w:rFonts w:eastAsia="Times New Roman"/>
          <w:b/>
          <w:i/>
          <w:iCs/>
          <w:color w:val="auto"/>
          <w:sz w:val="28"/>
          <w:szCs w:val="28"/>
          <w:lang w:eastAsia="fr-FR"/>
        </w:rPr>
        <w:t>De la crainte d’être calomnié, délivrez-moi Seigneur,</w:t>
      </w:r>
      <w:r w:rsidRPr="008B0288">
        <w:rPr>
          <w:rFonts w:eastAsia="Times New Roman"/>
          <w:b/>
          <w:color w:val="auto"/>
          <w:sz w:val="28"/>
          <w:szCs w:val="28"/>
          <w:lang w:eastAsia="fr-FR"/>
        </w:rPr>
        <w:br/>
      </w:r>
      <w:r w:rsidRPr="00CC7123">
        <w:rPr>
          <w:rFonts w:eastAsia="Times New Roman"/>
          <w:b/>
          <w:i/>
          <w:iCs/>
          <w:color w:val="auto"/>
          <w:sz w:val="28"/>
          <w:szCs w:val="28"/>
          <w:lang w:eastAsia="fr-FR"/>
        </w:rPr>
        <w:t>De la crainte d’être oublié, délivrez-moi Seigneur,</w:t>
      </w:r>
      <w:r w:rsidRPr="008B0288">
        <w:rPr>
          <w:rFonts w:eastAsia="Times New Roman"/>
          <w:b/>
          <w:color w:val="auto"/>
          <w:sz w:val="28"/>
          <w:szCs w:val="28"/>
          <w:lang w:eastAsia="fr-FR"/>
        </w:rPr>
        <w:br/>
      </w:r>
      <w:r w:rsidRPr="00CC7123">
        <w:rPr>
          <w:rFonts w:eastAsia="Times New Roman"/>
          <w:b/>
          <w:i/>
          <w:iCs/>
          <w:color w:val="auto"/>
          <w:sz w:val="28"/>
          <w:szCs w:val="28"/>
          <w:lang w:eastAsia="fr-FR"/>
        </w:rPr>
        <w:t>De la crainte d’être raillé, délivrez-moi Seigneur,</w:t>
      </w:r>
      <w:r w:rsidRPr="008B0288">
        <w:rPr>
          <w:rFonts w:eastAsia="Times New Roman"/>
          <w:b/>
          <w:color w:val="auto"/>
          <w:sz w:val="28"/>
          <w:szCs w:val="28"/>
          <w:lang w:eastAsia="fr-FR"/>
        </w:rPr>
        <w:br/>
      </w:r>
      <w:r w:rsidRPr="00CC7123">
        <w:rPr>
          <w:rFonts w:eastAsia="Times New Roman"/>
          <w:b/>
          <w:i/>
          <w:iCs/>
          <w:color w:val="auto"/>
          <w:sz w:val="28"/>
          <w:szCs w:val="28"/>
          <w:lang w:eastAsia="fr-FR"/>
        </w:rPr>
        <w:t>De la crainte d’être soupçonné, délivrez-moi Seigneur,</w:t>
      </w:r>
      <w:r w:rsidRPr="008B0288">
        <w:rPr>
          <w:rFonts w:eastAsia="Times New Roman"/>
          <w:b/>
          <w:color w:val="auto"/>
          <w:sz w:val="28"/>
          <w:szCs w:val="28"/>
          <w:lang w:eastAsia="fr-FR"/>
        </w:rPr>
        <w:br/>
      </w:r>
      <w:r w:rsidRPr="00CC7123">
        <w:rPr>
          <w:rFonts w:eastAsia="Times New Roman"/>
          <w:b/>
          <w:i/>
          <w:iCs/>
          <w:color w:val="auto"/>
          <w:sz w:val="28"/>
          <w:szCs w:val="28"/>
          <w:lang w:eastAsia="fr-FR"/>
        </w:rPr>
        <w:t>De la crainte d’être injurié, délivrez-moi Seigneur,</w:t>
      </w:r>
      <w:r w:rsidRPr="008B0288">
        <w:rPr>
          <w:rFonts w:eastAsia="Times New Roman"/>
          <w:b/>
          <w:color w:val="auto"/>
          <w:sz w:val="28"/>
          <w:szCs w:val="28"/>
          <w:lang w:eastAsia="fr-FR"/>
        </w:rPr>
        <w:br/>
      </w:r>
      <w:r w:rsidRPr="00CC7123">
        <w:rPr>
          <w:rFonts w:eastAsia="Times New Roman"/>
          <w:b/>
          <w:i/>
          <w:iCs/>
          <w:color w:val="auto"/>
          <w:sz w:val="28"/>
          <w:szCs w:val="28"/>
          <w:lang w:eastAsia="fr-FR"/>
        </w:rPr>
        <w:t>De la crainte d’être abandonné, délivrez-moi Seigneur,</w:t>
      </w:r>
      <w:r w:rsidRPr="008B0288">
        <w:rPr>
          <w:rFonts w:eastAsia="Times New Roman"/>
          <w:b/>
          <w:color w:val="auto"/>
          <w:sz w:val="28"/>
          <w:szCs w:val="28"/>
          <w:lang w:eastAsia="fr-FR"/>
        </w:rPr>
        <w:br/>
      </w:r>
      <w:r w:rsidRPr="00CC7123">
        <w:rPr>
          <w:rFonts w:eastAsia="Times New Roman"/>
          <w:b/>
          <w:i/>
          <w:iCs/>
          <w:color w:val="auto"/>
          <w:sz w:val="28"/>
          <w:szCs w:val="28"/>
          <w:lang w:eastAsia="fr-FR"/>
        </w:rPr>
        <w:t>De la crainte d’être refusé, délivrez-moi Seigneur,</w:t>
      </w:r>
      <w:r w:rsidRPr="008B0288">
        <w:rPr>
          <w:rFonts w:eastAsia="Times New Roman"/>
          <w:b/>
          <w:color w:val="auto"/>
          <w:sz w:val="28"/>
          <w:szCs w:val="28"/>
          <w:lang w:eastAsia="fr-FR"/>
        </w:rPr>
        <w:br/>
      </w:r>
      <w:r w:rsidRPr="00CC7123">
        <w:rPr>
          <w:rFonts w:eastAsia="Times New Roman"/>
          <w:b/>
          <w:i/>
          <w:iCs/>
          <w:color w:val="auto"/>
          <w:sz w:val="28"/>
          <w:szCs w:val="28"/>
          <w:lang w:eastAsia="fr-FR"/>
        </w:rPr>
        <w:t>Que d’autres soient plus aimés que moi, accordez-moi, Seigneur, de le désirer,</w:t>
      </w:r>
      <w:r w:rsidRPr="008B0288">
        <w:rPr>
          <w:rFonts w:eastAsia="Times New Roman"/>
          <w:b/>
          <w:color w:val="auto"/>
          <w:sz w:val="28"/>
          <w:szCs w:val="28"/>
          <w:lang w:eastAsia="fr-FR"/>
        </w:rPr>
        <w:br/>
      </w:r>
      <w:r w:rsidRPr="00CC7123">
        <w:rPr>
          <w:rFonts w:eastAsia="Times New Roman"/>
          <w:b/>
          <w:i/>
          <w:iCs/>
          <w:color w:val="auto"/>
          <w:sz w:val="28"/>
          <w:szCs w:val="28"/>
          <w:lang w:eastAsia="fr-FR"/>
        </w:rPr>
        <w:t>Que d’autres soient plus estimés que moi, accordez-moi, Seigneur, de le désirer,</w:t>
      </w:r>
      <w:r w:rsidRPr="008B0288">
        <w:rPr>
          <w:rFonts w:eastAsia="Times New Roman"/>
          <w:b/>
          <w:color w:val="auto"/>
          <w:sz w:val="28"/>
          <w:szCs w:val="28"/>
          <w:lang w:eastAsia="fr-FR"/>
        </w:rPr>
        <w:br/>
      </w:r>
      <w:r w:rsidRPr="00CC7123">
        <w:rPr>
          <w:rFonts w:eastAsia="Times New Roman"/>
          <w:b/>
          <w:i/>
          <w:iCs/>
          <w:color w:val="auto"/>
          <w:sz w:val="28"/>
          <w:szCs w:val="28"/>
          <w:lang w:eastAsia="fr-FR"/>
        </w:rPr>
        <w:t>Que d’autres grandissent dans l’opinion et que je diminue, accordez-moi, Seigneur, de le désirer,</w:t>
      </w:r>
      <w:r w:rsidRPr="008B0288">
        <w:rPr>
          <w:rFonts w:eastAsia="Times New Roman"/>
          <w:b/>
          <w:color w:val="auto"/>
          <w:sz w:val="28"/>
          <w:szCs w:val="28"/>
          <w:lang w:eastAsia="fr-FR"/>
        </w:rPr>
        <w:br/>
      </w:r>
      <w:r w:rsidRPr="00CC7123">
        <w:rPr>
          <w:rFonts w:eastAsia="Times New Roman"/>
          <w:b/>
          <w:i/>
          <w:iCs/>
          <w:color w:val="auto"/>
          <w:sz w:val="28"/>
          <w:szCs w:val="28"/>
          <w:lang w:eastAsia="fr-FR"/>
        </w:rPr>
        <w:t>Que d’autres soient loués et que je sois oublié, accordez-moi, Seigneur, de le désirer,</w:t>
      </w:r>
      <w:r w:rsidRPr="008B0288">
        <w:rPr>
          <w:rFonts w:eastAsia="Times New Roman"/>
          <w:b/>
          <w:color w:val="auto"/>
          <w:sz w:val="28"/>
          <w:szCs w:val="28"/>
          <w:lang w:eastAsia="fr-FR"/>
        </w:rPr>
        <w:br/>
      </w:r>
      <w:r w:rsidRPr="00CC7123">
        <w:rPr>
          <w:rFonts w:eastAsia="Times New Roman"/>
          <w:b/>
          <w:i/>
          <w:iCs/>
          <w:color w:val="auto"/>
          <w:sz w:val="28"/>
          <w:szCs w:val="28"/>
          <w:lang w:eastAsia="fr-FR"/>
        </w:rPr>
        <w:t>Que d’autres soient employés et que je sois mis de côté, accordez-moi, Seigneur, de le désirer,</w:t>
      </w:r>
      <w:r w:rsidRPr="008B0288">
        <w:rPr>
          <w:rFonts w:eastAsia="Times New Roman"/>
          <w:b/>
          <w:color w:val="auto"/>
          <w:sz w:val="28"/>
          <w:szCs w:val="28"/>
          <w:lang w:eastAsia="fr-FR"/>
        </w:rPr>
        <w:br/>
      </w:r>
      <w:r w:rsidRPr="00CC7123">
        <w:rPr>
          <w:rFonts w:eastAsia="Times New Roman"/>
          <w:b/>
          <w:i/>
          <w:iCs/>
          <w:color w:val="auto"/>
          <w:sz w:val="28"/>
          <w:szCs w:val="28"/>
          <w:lang w:eastAsia="fr-FR"/>
        </w:rPr>
        <w:t>Que d’autres soient préférés en tout, accordez-moi, Seigneur, de le désirer,</w:t>
      </w:r>
      <w:r w:rsidRPr="008B0288">
        <w:rPr>
          <w:rFonts w:eastAsia="Times New Roman"/>
          <w:b/>
          <w:color w:val="auto"/>
          <w:sz w:val="28"/>
          <w:szCs w:val="28"/>
          <w:lang w:eastAsia="fr-FR"/>
        </w:rPr>
        <w:br/>
      </w:r>
      <w:r w:rsidRPr="00CC7123">
        <w:rPr>
          <w:rFonts w:eastAsia="Times New Roman"/>
          <w:b/>
          <w:i/>
          <w:iCs/>
          <w:color w:val="auto"/>
          <w:sz w:val="28"/>
          <w:szCs w:val="28"/>
          <w:lang w:eastAsia="fr-FR"/>
        </w:rPr>
        <w:t>Que d’autres soient plus saint</w:t>
      </w:r>
      <w:r w:rsidR="00C0567D">
        <w:rPr>
          <w:rFonts w:eastAsia="Times New Roman"/>
          <w:b/>
          <w:i/>
          <w:iCs/>
          <w:color w:val="auto"/>
          <w:sz w:val="28"/>
          <w:szCs w:val="28"/>
          <w:lang w:eastAsia="fr-FR"/>
        </w:rPr>
        <w:t>s que moi, pourvu que je le sois</w:t>
      </w:r>
      <w:r w:rsidRPr="00CC7123">
        <w:rPr>
          <w:rFonts w:eastAsia="Times New Roman"/>
          <w:b/>
          <w:i/>
          <w:iCs/>
          <w:color w:val="auto"/>
          <w:sz w:val="28"/>
          <w:szCs w:val="28"/>
          <w:lang w:eastAsia="fr-FR"/>
        </w:rPr>
        <w:t xml:space="preserve"> autant que je puis l’être, accordez-moi, Seigneur, de le désirer.</w:t>
      </w:r>
      <w:r w:rsidRPr="008B0288">
        <w:rPr>
          <w:rFonts w:eastAsia="Times New Roman"/>
          <w:b/>
          <w:color w:val="auto"/>
          <w:sz w:val="28"/>
          <w:szCs w:val="28"/>
          <w:lang w:eastAsia="fr-FR"/>
        </w:rPr>
        <w:br/>
      </w:r>
      <w:r w:rsidRPr="00CC7123">
        <w:rPr>
          <w:rFonts w:eastAsia="Times New Roman"/>
          <w:b/>
          <w:i/>
          <w:iCs/>
          <w:color w:val="auto"/>
          <w:sz w:val="28"/>
          <w:szCs w:val="28"/>
          <w:lang w:eastAsia="fr-FR"/>
        </w:rPr>
        <w:t>Ainsi soit-il</w:t>
      </w:r>
      <w:r w:rsidRPr="00CC7123">
        <w:rPr>
          <w:rFonts w:eastAsia="Times New Roman"/>
          <w:b/>
          <w:i/>
          <w:iCs/>
          <w:color w:val="auto"/>
          <w:lang w:eastAsia="fr-FR"/>
        </w:rPr>
        <w:t>.</w:t>
      </w:r>
    </w:p>
    <w:p w:rsidR="00842682" w:rsidRDefault="00D35022" w:rsidP="00D35022">
      <w:pPr>
        <w:pStyle w:val="Paragraphedeliste"/>
        <w:numPr>
          <w:ilvl w:val="0"/>
          <w:numId w:val="1"/>
        </w:numPr>
        <w:autoSpaceDN w:val="0"/>
        <w:spacing w:line="240" w:lineRule="auto"/>
        <w:rPr>
          <w:rFonts w:eastAsia="SimSun" w:cs="Calibri"/>
          <w:b/>
          <w:color w:val="auto"/>
          <w:kern w:val="3"/>
          <w:sz w:val="28"/>
          <w:szCs w:val="28"/>
        </w:rPr>
      </w:pPr>
      <w:r>
        <w:rPr>
          <w:noProof/>
          <w:lang w:eastAsia="fr-FR"/>
        </w:rPr>
        <w:drawing>
          <wp:anchor distT="0" distB="0" distL="114300" distR="114300" simplePos="0" relativeHeight="251661312" behindDoc="1" locked="0" layoutInCell="1" allowOverlap="1" wp14:anchorId="15A0110F" wp14:editId="38BB24A5">
            <wp:simplePos x="0" y="0"/>
            <wp:positionH relativeFrom="column">
              <wp:posOffset>4834255</wp:posOffset>
            </wp:positionH>
            <wp:positionV relativeFrom="paragraph">
              <wp:posOffset>177165</wp:posOffset>
            </wp:positionV>
            <wp:extent cx="495300" cy="600075"/>
            <wp:effectExtent l="0" t="0" r="0" b="9525"/>
            <wp:wrapThrough wrapText="bothSides">
              <wp:wrapPolygon edited="0">
                <wp:start x="0" y="0"/>
                <wp:lineTo x="0" y="21257"/>
                <wp:lineTo x="20769" y="21257"/>
                <wp:lineTo x="20769" y="0"/>
                <wp:lineTo x="0" y="0"/>
              </wp:wrapPolygon>
            </wp:wrapThrough>
            <wp:docPr id="3" name="Grafik 1" descr="Ein Bild, das Text, Buch, Schrif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957307" name="Grafik 1" descr="Ein Bild, das Text, Buch, Schrift, Screenshot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5022">
        <w:rPr>
          <w:rFonts w:eastAsia="SimSun" w:cs="Calibri"/>
          <w:b/>
          <w:color w:val="auto"/>
          <w:kern w:val="3"/>
          <w:sz w:val="28"/>
          <w:szCs w:val="28"/>
        </w:rPr>
        <w:t>Les prières</w:t>
      </w:r>
    </w:p>
    <w:p w:rsidR="00D35022" w:rsidRDefault="00D35022" w:rsidP="00D35022">
      <w:pPr>
        <w:autoSpaceDN w:val="0"/>
        <w:spacing w:line="240" w:lineRule="auto"/>
        <w:rPr>
          <w:rFonts w:eastAsia="SimSun" w:cs="Calibri"/>
          <w:b/>
          <w:color w:val="auto"/>
          <w:kern w:val="3"/>
          <w:sz w:val="28"/>
          <w:szCs w:val="28"/>
        </w:rPr>
      </w:pPr>
    </w:p>
    <w:p w:rsidR="00D35022" w:rsidRDefault="00D35022" w:rsidP="00D35022">
      <w:pPr>
        <w:rPr>
          <w:b/>
        </w:rPr>
      </w:pPr>
      <w:r w:rsidRPr="0074394C">
        <w:t xml:space="preserve">Continuer à </w:t>
      </w:r>
      <w:r>
        <w:t xml:space="preserve">mettre en toute </w:t>
      </w:r>
      <w:r w:rsidRPr="0074394C">
        <w:t>priorité</w:t>
      </w:r>
      <w:r>
        <w:t xml:space="preserve"> la prière du </w:t>
      </w:r>
      <w:r>
        <w:rPr>
          <w:b/>
        </w:rPr>
        <w:t>Chapelet</w:t>
      </w:r>
      <w:r w:rsidRPr="0074394C">
        <w:rPr>
          <w:b/>
        </w:rPr>
        <w:t xml:space="preserve"> </w:t>
      </w:r>
      <w:r w:rsidRPr="0074394C">
        <w:t>comme l’a demandé</w:t>
      </w:r>
      <w:r>
        <w:rPr>
          <w:b/>
        </w:rPr>
        <w:t xml:space="preserve"> la Sainte Vierge </w:t>
      </w:r>
      <w:r w:rsidRPr="0074394C">
        <w:t>à</w:t>
      </w:r>
      <w:r>
        <w:rPr>
          <w:b/>
        </w:rPr>
        <w:t xml:space="preserve"> Fatima. </w:t>
      </w:r>
    </w:p>
    <w:p w:rsidR="00D35022" w:rsidRDefault="00D35022" w:rsidP="00D35022">
      <w:pPr>
        <w:pStyle w:val="Paragraphedeliste"/>
        <w:numPr>
          <w:ilvl w:val="0"/>
          <w:numId w:val="3"/>
        </w:numPr>
      </w:pPr>
      <w:r w:rsidRPr="00C0502D">
        <w:t>Ne pas oublier la prière collective pour nos malades</w:t>
      </w:r>
      <w:r>
        <w:t xml:space="preserve"> et les âmes du Purgatoire pour lesquelles Sœur Josefa s’est beaucoup investie. </w:t>
      </w:r>
    </w:p>
    <w:p w:rsidR="00D35022" w:rsidRPr="00C0502D" w:rsidRDefault="00D35022" w:rsidP="00D35022">
      <w:pPr>
        <w:ind w:left="360"/>
      </w:pPr>
      <w:r>
        <w:t xml:space="preserve">Pour ce faire nous vous joignons en attachement le </w:t>
      </w:r>
      <w:r w:rsidRPr="00F35839">
        <w:rPr>
          <w:b/>
        </w:rPr>
        <w:t>chapelet pour le salut des âmes</w:t>
      </w:r>
      <w:r>
        <w:t xml:space="preserve"> </w:t>
      </w:r>
    </w:p>
    <w:p w:rsidR="00D35022" w:rsidRDefault="00D35022" w:rsidP="00D35022">
      <w:r w:rsidRPr="0074394C">
        <w:t xml:space="preserve">Vous trouverez </w:t>
      </w:r>
      <w:r>
        <w:t xml:space="preserve">aussi </w:t>
      </w:r>
      <w:r w:rsidRPr="0074394C">
        <w:t>en attachement</w:t>
      </w:r>
      <w:r>
        <w:t xml:space="preserve"> </w:t>
      </w:r>
    </w:p>
    <w:p w:rsidR="00D35022" w:rsidRPr="0074394C" w:rsidRDefault="00D35022" w:rsidP="00D35022">
      <w:pPr>
        <w:pStyle w:val="Paragraphedeliste"/>
        <w:numPr>
          <w:ilvl w:val="0"/>
          <w:numId w:val="2"/>
        </w:numPr>
      </w:pPr>
      <w:r>
        <w:t>Prière de la Chaîne d’Âmes avec le Puits qu’il nous faut aussi faire connaître</w:t>
      </w:r>
    </w:p>
    <w:p w:rsidR="00D35022" w:rsidRDefault="00D35022" w:rsidP="00D35022">
      <w:pPr>
        <w:rPr>
          <w:b/>
        </w:rPr>
      </w:pPr>
    </w:p>
    <w:p w:rsidR="00D35022" w:rsidRPr="00B274B8" w:rsidRDefault="00D35022" w:rsidP="00D35022">
      <w:pPr>
        <w:rPr>
          <w:b/>
        </w:rPr>
      </w:pPr>
      <w:r w:rsidRPr="00B274B8">
        <w:rPr>
          <w:b/>
        </w:rPr>
        <w:t>Très cordialement</w:t>
      </w:r>
    </w:p>
    <w:p w:rsidR="00D35022" w:rsidRPr="00D35022" w:rsidRDefault="00D35022" w:rsidP="00D35022">
      <w:pPr>
        <w:autoSpaceDN w:val="0"/>
        <w:spacing w:line="240" w:lineRule="auto"/>
        <w:rPr>
          <w:rFonts w:eastAsia="SimSun" w:cs="Calibri"/>
          <w:b/>
          <w:color w:val="auto"/>
          <w:kern w:val="3"/>
          <w:sz w:val="28"/>
          <w:szCs w:val="28"/>
        </w:rPr>
      </w:pPr>
      <w:r w:rsidRPr="00B274B8">
        <w:rPr>
          <w:b/>
        </w:rPr>
        <w:t>Christian Auclair</w:t>
      </w:r>
    </w:p>
    <w:sectPr w:rsidR="00D35022" w:rsidRPr="00D3502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2A0" w:rsidRDefault="005C52A0" w:rsidP="00133519">
      <w:pPr>
        <w:spacing w:line="240" w:lineRule="auto"/>
      </w:pPr>
      <w:r>
        <w:separator/>
      </w:r>
    </w:p>
  </w:endnote>
  <w:endnote w:type="continuationSeparator" w:id="0">
    <w:p w:rsidR="005C52A0" w:rsidRDefault="005C52A0" w:rsidP="001335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866140"/>
      <w:docPartObj>
        <w:docPartGallery w:val="Page Numbers (Bottom of Page)"/>
        <w:docPartUnique/>
      </w:docPartObj>
    </w:sdtPr>
    <w:sdtEndPr/>
    <w:sdtContent>
      <w:p w:rsidR="00133519" w:rsidRDefault="00133519">
        <w:pPr>
          <w:pStyle w:val="Pieddepage"/>
          <w:jc w:val="right"/>
        </w:pPr>
        <w:r>
          <w:fldChar w:fldCharType="begin"/>
        </w:r>
        <w:r>
          <w:instrText>PAGE   \* MERGEFORMAT</w:instrText>
        </w:r>
        <w:r>
          <w:fldChar w:fldCharType="separate"/>
        </w:r>
        <w:r w:rsidR="005C0482">
          <w:rPr>
            <w:noProof/>
          </w:rPr>
          <w:t>2</w:t>
        </w:r>
        <w:r>
          <w:fldChar w:fldCharType="end"/>
        </w:r>
      </w:p>
    </w:sdtContent>
  </w:sdt>
  <w:p w:rsidR="00133519" w:rsidRDefault="0013351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2A0" w:rsidRDefault="005C52A0" w:rsidP="00133519">
      <w:pPr>
        <w:spacing w:line="240" w:lineRule="auto"/>
      </w:pPr>
      <w:r>
        <w:separator/>
      </w:r>
    </w:p>
  </w:footnote>
  <w:footnote w:type="continuationSeparator" w:id="0">
    <w:p w:rsidR="005C52A0" w:rsidRDefault="005C52A0" w:rsidP="0013351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0406A"/>
    <w:multiLevelType w:val="hybridMultilevel"/>
    <w:tmpl w:val="042A05BC"/>
    <w:lvl w:ilvl="0" w:tplc="FBE0695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897DEC"/>
    <w:multiLevelType w:val="hybridMultilevel"/>
    <w:tmpl w:val="DB1A14C6"/>
    <w:lvl w:ilvl="0" w:tplc="F7306DBA">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263DC2"/>
    <w:multiLevelType w:val="hybridMultilevel"/>
    <w:tmpl w:val="0ED8DDF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2DE2E6A"/>
    <w:multiLevelType w:val="hybridMultilevel"/>
    <w:tmpl w:val="7C1EEB38"/>
    <w:lvl w:ilvl="0" w:tplc="394EE6D0">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30"/>
    <w:rsid w:val="0012237C"/>
    <w:rsid w:val="00133519"/>
    <w:rsid w:val="0015653F"/>
    <w:rsid w:val="00194B46"/>
    <w:rsid w:val="002B6430"/>
    <w:rsid w:val="003434B3"/>
    <w:rsid w:val="003E5A56"/>
    <w:rsid w:val="004527C1"/>
    <w:rsid w:val="004908BC"/>
    <w:rsid w:val="00520D70"/>
    <w:rsid w:val="00522703"/>
    <w:rsid w:val="005C0482"/>
    <w:rsid w:val="005C52A0"/>
    <w:rsid w:val="005E07E4"/>
    <w:rsid w:val="00705EBA"/>
    <w:rsid w:val="007709C6"/>
    <w:rsid w:val="00773F08"/>
    <w:rsid w:val="00842682"/>
    <w:rsid w:val="00871F32"/>
    <w:rsid w:val="008E0D51"/>
    <w:rsid w:val="00AE28A5"/>
    <w:rsid w:val="00BA3E4C"/>
    <w:rsid w:val="00C0567D"/>
    <w:rsid w:val="00D35022"/>
    <w:rsid w:val="00D701CD"/>
    <w:rsid w:val="00EA65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DF005-2C41-44F4-BE40-65ADB9366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222222"/>
        <w:sz w:val="24"/>
        <w:szCs w:val="24"/>
        <w:lang w:val="fr-F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B6430"/>
    <w:pPr>
      <w:spacing w:before="100" w:beforeAutospacing="1" w:after="100" w:afterAutospacing="1" w:line="240" w:lineRule="auto"/>
    </w:pPr>
    <w:rPr>
      <w:rFonts w:eastAsia="Times New Roman"/>
      <w:color w:val="auto"/>
      <w:lang w:eastAsia="fr-FR"/>
    </w:rPr>
  </w:style>
  <w:style w:type="paragraph" w:customStyle="1" w:styleId="Standard">
    <w:name w:val="Standard"/>
    <w:rsid w:val="00520D70"/>
    <w:pPr>
      <w:suppressAutoHyphens/>
      <w:autoSpaceDN w:val="0"/>
      <w:spacing w:line="244" w:lineRule="auto"/>
      <w:textAlignment w:val="baseline"/>
    </w:pPr>
    <w:rPr>
      <w:rFonts w:ascii="Calibri" w:eastAsia="SimSun" w:hAnsi="Calibri" w:cs="F"/>
      <w:color w:val="00000A"/>
      <w:kern w:val="3"/>
      <w:sz w:val="22"/>
      <w:szCs w:val="22"/>
    </w:rPr>
  </w:style>
  <w:style w:type="paragraph" w:styleId="Paragraphedeliste">
    <w:name w:val="List Paragraph"/>
    <w:basedOn w:val="Normal"/>
    <w:uiPriority w:val="34"/>
    <w:qFormat/>
    <w:rsid w:val="00842682"/>
    <w:pPr>
      <w:ind w:left="720"/>
      <w:contextualSpacing/>
    </w:pPr>
  </w:style>
  <w:style w:type="paragraph" w:styleId="En-tte">
    <w:name w:val="header"/>
    <w:basedOn w:val="Normal"/>
    <w:link w:val="En-tteCar"/>
    <w:uiPriority w:val="99"/>
    <w:unhideWhenUsed/>
    <w:rsid w:val="00133519"/>
    <w:pPr>
      <w:tabs>
        <w:tab w:val="center" w:pos="4536"/>
        <w:tab w:val="right" w:pos="9072"/>
      </w:tabs>
      <w:spacing w:line="240" w:lineRule="auto"/>
    </w:pPr>
  </w:style>
  <w:style w:type="character" w:customStyle="1" w:styleId="En-tteCar">
    <w:name w:val="En-tête Car"/>
    <w:basedOn w:val="Policepardfaut"/>
    <w:link w:val="En-tte"/>
    <w:uiPriority w:val="99"/>
    <w:rsid w:val="00133519"/>
  </w:style>
  <w:style w:type="paragraph" w:styleId="Pieddepage">
    <w:name w:val="footer"/>
    <w:basedOn w:val="Normal"/>
    <w:link w:val="PieddepageCar"/>
    <w:uiPriority w:val="99"/>
    <w:unhideWhenUsed/>
    <w:rsid w:val="00133519"/>
    <w:pPr>
      <w:tabs>
        <w:tab w:val="center" w:pos="4536"/>
        <w:tab w:val="right" w:pos="9072"/>
      </w:tabs>
      <w:spacing w:line="240" w:lineRule="auto"/>
    </w:pPr>
  </w:style>
  <w:style w:type="character" w:customStyle="1" w:styleId="PieddepageCar">
    <w:name w:val="Pied de page Car"/>
    <w:basedOn w:val="Policepardfaut"/>
    <w:link w:val="Pieddepage"/>
    <w:uiPriority w:val="99"/>
    <w:rsid w:val="00133519"/>
  </w:style>
  <w:style w:type="paragraph" w:styleId="Textedebulles">
    <w:name w:val="Balloon Text"/>
    <w:basedOn w:val="Normal"/>
    <w:link w:val="TextedebullesCar"/>
    <w:uiPriority w:val="99"/>
    <w:semiHidden/>
    <w:unhideWhenUsed/>
    <w:rsid w:val="0013351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335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1711</Words>
  <Characters>9415</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cp:lastPrinted>2024-01-13T16:04:00Z</cp:lastPrinted>
  <dcterms:created xsi:type="dcterms:W3CDTF">2024-01-13T18:00:00Z</dcterms:created>
  <dcterms:modified xsi:type="dcterms:W3CDTF">2024-01-13T18:00:00Z</dcterms:modified>
</cp:coreProperties>
</file>